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9C" w:rsidRPr="00B378B0" w:rsidRDefault="0029549C" w:rsidP="00A40D1F">
      <w:pPr>
        <w:rPr>
          <w:rFonts w:ascii="Arial" w:hAnsi="Arial" w:cs="Arial"/>
          <w:sz w:val="22"/>
          <w:szCs w:val="22"/>
        </w:rPr>
      </w:pPr>
    </w:p>
    <w:p w:rsidR="00A40D1F" w:rsidRPr="00B378B0" w:rsidRDefault="00A40D1F" w:rsidP="00B378B0">
      <w:pPr>
        <w:rPr>
          <w:rFonts w:ascii="Arial" w:hAnsi="Arial" w:cs="Arial"/>
          <w:b/>
          <w:sz w:val="22"/>
          <w:szCs w:val="22"/>
        </w:rPr>
      </w:pPr>
    </w:p>
    <w:p w:rsidR="00A40D1F" w:rsidRPr="00B378B0" w:rsidRDefault="00A40D1F" w:rsidP="00A40D1F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ÍNFIMA CUANTÍA</w:t>
      </w:r>
    </w:p>
    <w:p w:rsidR="00A40D1F" w:rsidRPr="00B378B0" w:rsidRDefault="00A40D1F" w:rsidP="00A40D1F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:rsidR="00A40D1F" w:rsidRPr="00B378B0" w:rsidRDefault="00A40D1F" w:rsidP="00A40D1F">
      <w:pPr>
        <w:jc w:val="center"/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TÉRMINOS DE REFERENCIA/SERVICIOS</w:t>
      </w:r>
    </w:p>
    <w:p w:rsidR="00A40D1F" w:rsidRPr="00B378B0" w:rsidRDefault="00A40D1F" w:rsidP="00A40D1F">
      <w:pPr>
        <w:jc w:val="center"/>
        <w:rPr>
          <w:rFonts w:ascii="Arial" w:hAnsi="Arial" w:cs="Arial"/>
          <w:b/>
          <w:sz w:val="22"/>
          <w:szCs w:val="22"/>
        </w:rPr>
      </w:pPr>
    </w:p>
    <w:p w:rsidR="00A40D1F" w:rsidRPr="00B378B0" w:rsidRDefault="00A40D1F" w:rsidP="00A40D1F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 xml:space="preserve">FECHA: </w:t>
      </w:r>
      <w:bookmarkStart w:id="0" w:name="_GoBack"/>
      <w:bookmarkEnd w:id="0"/>
    </w:p>
    <w:p w:rsidR="00A40D1F" w:rsidRPr="00B378B0" w:rsidRDefault="00A40D1F" w:rsidP="00A40D1F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:rsidR="00A40D1F" w:rsidRPr="00B378B0" w:rsidRDefault="00A40D1F" w:rsidP="00A40D1F">
      <w:pPr>
        <w:jc w:val="right"/>
        <w:rPr>
          <w:rFonts w:ascii="Arial" w:hAnsi="Arial" w:cs="Arial"/>
          <w:color w:val="00B0F0"/>
          <w:sz w:val="22"/>
          <w:szCs w:val="22"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ANTECEDENTES: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OBJETIVOS</w:t>
      </w:r>
      <w:r w:rsidR="00333913">
        <w:rPr>
          <w:rFonts w:ascii="Arial" w:hAnsi="Arial" w:cs="Arial"/>
          <w:b/>
        </w:rPr>
        <w:t xml:space="preserve"> </w:t>
      </w:r>
      <w:r w:rsidR="00333913" w:rsidRPr="00333913">
        <w:rPr>
          <w:rFonts w:ascii="Arial" w:eastAsia="Times New Roman" w:hAnsi="Arial" w:cs="Arial"/>
          <w:bCs/>
          <w:color w:val="00B0F0"/>
          <w:lang w:val="es-ES_tradnl" w:eastAsia="es-ES_tradnl"/>
        </w:rPr>
        <w:t>(General (1) Específicos (2)</w:t>
      </w:r>
      <w:r w:rsidRPr="00B378B0">
        <w:rPr>
          <w:rFonts w:ascii="Arial" w:hAnsi="Arial" w:cs="Arial"/>
          <w:b/>
        </w:rPr>
        <w:t>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ALCANCE: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METODOLOGÍA DE TRABAJO: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INFORMACIÓN QUE DISPONE LA ENTIDAD: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PRODUCTOS O SERVICIOS ESPERADOS:</w:t>
      </w:r>
    </w:p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jc w:val="both"/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sz w:val="22"/>
          <w:szCs w:val="22"/>
        </w:rPr>
        <w:t>Los términos de referencia para la presente contratación se detallan a continuación:</w:t>
      </w:r>
    </w:p>
    <w:p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7"/>
        <w:gridCol w:w="2495"/>
        <w:gridCol w:w="2203"/>
        <w:gridCol w:w="1736"/>
        <w:gridCol w:w="1779"/>
      </w:tblGrid>
      <w:tr w:rsidR="00333913" w:rsidRPr="00B378B0" w:rsidTr="00333913">
        <w:tc>
          <w:tcPr>
            <w:tcW w:w="467" w:type="pct"/>
          </w:tcPr>
          <w:p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377" w:type="pct"/>
          </w:tcPr>
          <w:p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CPC</w:t>
            </w:r>
          </w:p>
        </w:tc>
        <w:tc>
          <w:tcPr>
            <w:tcW w:w="1216" w:type="pct"/>
          </w:tcPr>
          <w:p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DESCRIPCIÓN DEL SERVICIO</w:t>
            </w:r>
          </w:p>
        </w:tc>
        <w:tc>
          <w:tcPr>
            <w:tcW w:w="958" w:type="pct"/>
          </w:tcPr>
          <w:p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982" w:type="pct"/>
          </w:tcPr>
          <w:p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333913" w:rsidRPr="00B378B0" w:rsidTr="00333913">
        <w:tc>
          <w:tcPr>
            <w:tcW w:w="46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:rsidTr="00333913">
        <w:tc>
          <w:tcPr>
            <w:tcW w:w="46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:rsidTr="00333913">
        <w:tc>
          <w:tcPr>
            <w:tcW w:w="46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:rsidTr="00333913">
        <w:tc>
          <w:tcPr>
            <w:tcW w:w="46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DATOS GENERALES: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7.1 OBJETO CONTRATO DE ADQUISICIÓN:</w:t>
      </w:r>
    </w:p>
    <w:p w:rsidR="00A40D1F" w:rsidRPr="00B378B0" w:rsidRDefault="00A40D1F" w:rsidP="00A40D1F">
      <w:pPr>
        <w:tabs>
          <w:tab w:val="left" w:pos="3150"/>
        </w:tabs>
        <w:jc w:val="both"/>
        <w:rPr>
          <w:rFonts w:ascii="Arial" w:hAnsi="Arial" w:cs="Arial"/>
          <w:b/>
          <w:sz w:val="22"/>
          <w:szCs w:val="22"/>
        </w:rPr>
      </w:pPr>
    </w:p>
    <w:p w:rsidR="00A40D1F" w:rsidRPr="00B378B0" w:rsidRDefault="00A40D1F" w:rsidP="00A40D1F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B378B0">
        <w:rPr>
          <w:rFonts w:ascii="Arial" w:hAnsi="Arial" w:cs="Arial"/>
          <w:bCs/>
          <w:color w:val="00B0F0"/>
          <w:sz w:val="22"/>
          <w:szCs w:val="22"/>
        </w:rPr>
        <w:t>CONTRATACIÓN DEL SERVICIO DE UNA EMPRESA DE SEGURIDAD PRIVADA PARA EL SECTOR DEL ESTADIO UNIVERSITARIO DE LA UNIVERSIDAD TÉCNICA DEL NORTE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7.2 PLAZO EJECUCIÓN: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E233DC" w:rsidRPr="00B378B0" w:rsidRDefault="00E233DC" w:rsidP="00E233DC">
      <w:pPr>
        <w:rPr>
          <w:rFonts w:ascii="Arial" w:eastAsia="Calibri" w:hAnsi="Arial" w:cs="Arial"/>
          <w:color w:val="00B0F0"/>
          <w:sz w:val="22"/>
          <w:szCs w:val="22"/>
        </w:rPr>
      </w:pPr>
      <w:r w:rsidRPr="00B378B0">
        <w:rPr>
          <w:rFonts w:ascii="Arial" w:eastAsia="Calibri" w:hAnsi="Arial" w:cs="Arial"/>
          <w:color w:val="00B0F0"/>
          <w:sz w:val="22"/>
          <w:szCs w:val="22"/>
        </w:rPr>
        <w:t>El plazo de ejecución es de 365 días.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7.3 VIGENCIA DE LA OFERTA: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233DC" w:rsidRPr="00B378B0" w:rsidRDefault="00E233DC" w:rsidP="00A40D1F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  <w:color w:val="00B0F0"/>
          <w:lang w:val="es-ES_tradnl"/>
        </w:rPr>
      </w:pPr>
      <w:r w:rsidRPr="00B378B0">
        <w:rPr>
          <w:rFonts w:ascii="Arial" w:hAnsi="Arial" w:cs="Arial"/>
          <w:color w:val="00B0F0"/>
          <w:lang w:val="es-ES_tradnl"/>
        </w:rPr>
        <w:t>Las ofertas presentadas tendrán una vigencia</w:t>
      </w:r>
      <w:r w:rsidR="00333913">
        <w:rPr>
          <w:rFonts w:ascii="Arial" w:hAnsi="Arial" w:cs="Arial"/>
          <w:color w:val="00B0F0"/>
          <w:lang w:val="es-ES_tradnl"/>
        </w:rPr>
        <w:t xml:space="preserve"> mínima</w:t>
      </w:r>
      <w:r w:rsidRPr="00B378B0">
        <w:rPr>
          <w:rFonts w:ascii="Arial" w:hAnsi="Arial" w:cs="Arial"/>
          <w:color w:val="00B0F0"/>
          <w:lang w:val="es-ES_tradnl"/>
        </w:rPr>
        <w:t xml:space="preserve"> de 30 días.</w:t>
      </w:r>
    </w:p>
    <w:p w:rsidR="00A40D1F" w:rsidRPr="00B378B0" w:rsidRDefault="00A40D1F" w:rsidP="00A40D1F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</w:rPr>
      </w:pPr>
      <w:r w:rsidRPr="00B378B0">
        <w:rPr>
          <w:rFonts w:ascii="Arial" w:hAnsi="Arial" w:cs="Arial"/>
        </w:rPr>
        <w:tab/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B378B0">
        <w:rPr>
          <w:rFonts w:ascii="Arial" w:hAnsi="Arial" w:cs="Arial"/>
          <w:b/>
        </w:rPr>
        <w:t>7.4 LA EJECUCIÓN INICIA: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color w:val="00B0F0"/>
        </w:rPr>
      </w:pPr>
    </w:p>
    <w:p w:rsidR="00A40D1F" w:rsidRPr="00B378B0" w:rsidRDefault="00A40D1F" w:rsidP="00DA6C90">
      <w:pPr>
        <w:pStyle w:val="Prrafodelista"/>
        <w:numPr>
          <w:ilvl w:val="0"/>
          <w:numId w:val="36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  <w:lang w:val="es-ES_tradnl"/>
        </w:rPr>
      </w:pPr>
      <w:r w:rsidRPr="00B378B0">
        <w:rPr>
          <w:rFonts w:ascii="Arial" w:hAnsi="Arial" w:cs="Arial"/>
          <w:color w:val="00B0F0"/>
          <w:lang w:val="es-ES_tradnl"/>
        </w:rPr>
        <w:lastRenderedPageBreak/>
        <w:t xml:space="preserve">El plazo de ejecución inicia a </w:t>
      </w:r>
      <w:r w:rsidR="00E233DC" w:rsidRPr="00B378B0">
        <w:rPr>
          <w:rFonts w:ascii="Arial" w:hAnsi="Arial" w:cs="Arial"/>
          <w:color w:val="00B0F0"/>
          <w:lang w:val="es-ES_tradnl"/>
        </w:rPr>
        <w:t xml:space="preserve">partir del día siguiente a </w:t>
      </w:r>
      <w:r w:rsidRPr="00B378B0">
        <w:rPr>
          <w:rFonts w:ascii="Arial" w:hAnsi="Arial" w:cs="Arial"/>
          <w:color w:val="00B0F0"/>
          <w:lang w:val="es-ES_tradnl"/>
        </w:rPr>
        <w:t>la suscripción</w:t>
      </w:r>
      <w:r w:rsidR="00DA6C90">
        <w:rPr>
          <w:rFonts w:ascii="Arial" w:hAnsi="Arial" w:cs="Arial"/>
          <w:color w:val="00B0F0"/>
          <w:lang w:val="es-ES_tradnl"/>
        </w:rPr>
        <w:t xml:space="preserve"> de las partes</w:t>
      </w:r>
      <w:r w:rsidRPr="00B378B0">
        <w:rPr>
          <w:rFonts w:ascii="Arial" w:hAnsi="Arial" w:cs="Arial"/>
          <w:color w:val="00B0F0"/>
          <w:lang w:val="es-ES_tradnl"/>
        </w:rPr>
        <w:t xml:space="preserve"> de la orden de compra.</w:t>
      </w:r>
    </w:p>
    <w:p w:rsidR="00A40D1F" w:rsidRPr="00333913" w:rsidRDefault="00E233DC" w:rsidP="00333913">
      <w:pPr>
        <w:pStyle w:val="Prrafodelista"/>
        <w:numPr>
          <w:ilvl w:val="0"/>
          <w:numId w:val="36"/>
        </w:numPr>
        <w:spacing w:after="0" w:line="240" w:lineRule="auto"/>
        <w:ind w:left="142" w:hanging="424"/>
        <w:rPr>
          <w:rFonts w:ascii="Arial" w:hAnsi="Arial" w:cs="Arial"/>
          <w:color w:val="00B0F0"/>
          <w:lang w:val="es-ES_tradnl"/>
        </w:rPr>
      </w:pPr>
      <w:r w:rsidRPr="00B378B0">
        <w:rPr>
          <w:rFonts w:ascii="Arial" w:hAnsi="Arial" w:cs="Arial"/>
          <w:color w:val="00B0F0"/>
          <w:lang w:val="es-ES_tradnl"/>
        </w:rPr>
        <w:t xml:space="preserve">El plazo de ejecución inicia a partir del día siguiente de la suscripción del Contrato </w:t>
      </w:r>
      <w:r w:rsidRPr="00B378B0">
        <w:rPr>
          <w:rFonts w:ascii="Arial" w:hAnsi="Arial" w:cs="Arial"/>
          <w:color w:val="FF0000"/>
          <w:lang w:val="es-ES_tradnl"/>
        </w:rPr>
        <w:t>(APLICA A LOS PROCESOS DE TRACTO SUCESIVO QUE NECESITEN CONTRATO)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7.5 FORMA DE PAGO: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40D1F" w:rsidRPr="00B378B0" w:rsidRDefault="00A40D1F" w:rsidP="00A40D1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B0F0"/>
        </w:rPr>
      </w:pPr>
      <w:r w:rsidRPr="00B378B0">
        <w:rPr>
          <w:rFonts w:ascii="Arial" w:hAnsi="Arial" w:cs="Arial"/>
          <w:color w:val="00B0F0"/>
        </w:rPr>
        <w:t>Opciones:</w:t>
      </w:r>
    </w:p>
    <w:p w:rsidR="00A40D1F" w:rsidRPr="00B378B0" w:rsidRDefault="00A40D1F" w:rsidP="00A40D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A40D1F" w:rsidRPr="00B378B0" w:rsidRDefault="00E233DC" w:rsidP="00E233DC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  <w:r w:rsidRPr="00B378B0">
        <w:rPr>
          <w:rFonts w:ascii="Arial" w:hAnsi="Arial" w:cs="Arial"/>
          <w:color w:val="00B0F0"/>
        </w:rPr>
        <w:t xml:space="preserve">El pago se realizará </w:t>
      </w:r>
      <w:r w:rsidR="00DA6C90">
        <w:rPr>
          <w:rFonts w:ascii="Arial" w:hAnsi="Arial" w:cs="Arial"/>
          <w:color w:val="00B0F0"/>
        </w:rPr>
        <w:t xml:space="preserve">100 % </w:t>
      </w:r>
      <w:r w:rsidRPr="00B378B0">
        <w:rPr>
          <w:rFonts w:ascii="Arial" w:hAnsi="Arial" w:cs="Arial"/>
          <w:color w:val="00B0F0"/>
        </w:rPr>
        <w:t xml:space="preserve">contra entrega de los </w:t>
      </w:r>
      <w:r w:rsidR="00333913">
        <w:rPr>
          <w:rFonts w:ascii="Arial" w:hAnsi="Arial" w:cs="Arial"/>
          <w:color w:val="00B0F0"/>
        </w:rPr>
        <w:t>servicios</w:t>
      </w:r>
      <w:r w:rsidRPr="00B378B0">
        <w:rPr>
          <w:rFonts w:ascii="Arial" w:hAnsi="Arial" w:cs="Arial"/>
          <w:color w:val="00B0F0"/>
        </w:rPr>
        <w:t xml:space="preserve"> </w:t>
      </w:r>
      <w:r w:rsidR="00333913" w:rsidRPr="00413D05">
        <w:rPr>
          <w:rFonts w:ascii="Arial" w:hAnsi="Arial" w:cs="Arial"/>
          <w:color w:val="00B0F0"/>
        </w:rPr>
        <w:t>objeto de la contratación, previo a la suscripción del acta de entrega recepción, informe de conformidad del técnico responsable del proceso y factura.</w:t>
      </w:r>
    </w:p>
    <w:p w:rsidR="00A40D1F" w:rsidRPr="00B378B0" w:rsidRDefault="00A40D1F" w:rsidP="00A40D1F">
      <w:pPr>
        <w:pStyle w:val="Prrafodelista"/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</w:p>
    <w:p w:rsidR="00A40D1F" w:rsidRPr="00B378B0" w:rsidRDefault="00E233DC" w:rsidP="00A40D1F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El pago se realizará contra entrega de los </w:t>
      </w:r>
      <w:r w:rsidR="00DA6C90">
        <w:rPr>
          <w:rFonts w:ascii="Arial" w:eastAsia="Times New Roman" w:hAnsi="Arial" w:cs="Arial"/>
          <w:color w:val="00B0F0"/>
          <w:lang w:val="es-ES_tradnl" w:eastAsia="es-ES_tradnl"/>
        </w:rPr>
        <w:t>servicios</w:t>
      </w: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 objeto de la contratación, previo a la suscripción del acta de entrega recepción, informe de conformidad del Administrador del Contrato y factura. Las ent</w:t>
      </w:r>
      <w:r w:rsidR="00333913">
        <w:rPr>
          <w:rFonts w:ascii="Arial" w:eastAsia="Times New Roman" w:hAnsi="Arial" w:cs="Arial"/>
          <w:color w:val="00B0F0"/>
          <w:lang w:val="es-ES_tradnl" w:eastAsia="es-ES_tradnl"/>
        </w:rPr>
        <w:t>regas se realizarán mensualmente</w:t>
      </w: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 conforme la necesidad institucional y lo efectivamente recibido.</w:t>
      </w:r>
      <w:r w:rsidR="00333913">
        <w:rPr>
          <w:rFonts w:ascii="Arial" w:eastAsia="Times New Roman" w:hAnsi="Arial" w:cs="Arial"/>
          <w:color w:val="00B0F0"/>
          <w:lang w:val="es-ES_tradnl" w:eastAsia="es-ES_tradnl"/>
        </w:rPr>
        <w:t xml:space="preserve"> (CUANDO HAY CONTRATO).</w:t>
      </w:r>
    </w:p>
    <w:p w:rsidR="00A40D1F" w:rsidRPr="00B378B0" w:rsidRDefault="00A40D1F" w:rsidP="00DA6C90">
      <w:pPr>
        <w:jc w:val="both"/>
        <w:rPr>
          <w:rFonts w:ascii="Arial" w:hAnsi="Arial" w:cs="Arial"/>
          <w:b/>
          <w:sz w:val="22"/>
          <w:szCs w:val="22"/>
        </w:rPr>
      </w:pPr>
    </w:p>
    <w:p w:rsidR="00A40D1F" w:rsidRPr="00B378B0" w:rsidRDefault="00A40D1F" w:rsidP="00A40D1F">
      <w:pPr>
        <w:jc w:val="both"/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jc w:val="both"/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pStyle w:val="Ttulo1"/>
        <w:rPr>
          <w:rFonts w:ascii="Arial" w:hAnsi="Arial" w:cs="Arial"/>
          <w:b w:val="0"/>
          <w:sz w:val="22"/>
          <w:szCs w:val="22"/>
        </w:rPr>
      </w:pPr>
      <w:proofErr w:type="spellStart"/>
      <w:r w:rsidRPr="00B378B0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Pr="00B378B0">
        <w:rPr>
          <w:rFonts w:ascii="Arial" w:hAnsi="Arial" w:cs="Arial"/>
          <w:b w:val="0"/>
          <w:sz w:val="22"/>
          <w:szCs w:val="22"/>
        </w:rPr>
        <w:t>:</w:t>
      </w:r>
    </w:p>
    <w:p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pStyle w:val="Ttulo1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7D765B" w:rsidTr="007D765B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Elaboración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Aprobación</w:t>
            </w:r>
          </w:p>
        </w:tc>
      </w:tr>
      <w:tr w:rsidR="007D765B" w:rsidTr="007D765B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40D1F" w:rsidRPr="00B378B0" w:rsidRDefault="00A40D1F" w:rsidP="00A40D1F">
      <w:pPr>
        <w:jc w:val="both"/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p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04" w:rsidRDefault="00FD5204">
      <w:r>
        <w:separator/>
      </w:r>
    </w:p>
  </w:endnote>
  <w:endnote w:type="continuationSeparator" w:id="0">
    <w:p w:rsidR="00FD5204" w:rsidRDefault="00FD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4E1" w:rsidRDefault="004D54E1" w:rsidP="004D54E1"/>
  <w:p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E7D6C" wp14:editId="497E6257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F6FBC" wp14:editId="69BE47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DD08EE" w:rsidRPr="00DD08EE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DD08EE" w:rsidRPr="00DD08EE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:rsidR="004D54E1" w:rsidRPr="00BE5843" w:rsidRDefault="00FD5204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04" w:rsidRDefault="00FD5204">
      <w:r>
        <w:separator/>
      </w:r>
    </w:p>
  </w:footnote>
  <w:footnote w:type="continuationSeparator" w:id="0">
    <w:p w:rsidR="00FD5204" w:rsidRDefault="00FD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C87248" wp14:editId="15D50CA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95303A3" wp14:editId="70BF5B0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515ED" wp14:editId="5BF7306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515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" filled="f" stroked="f" strokeweight=".5pt">
              <v:textbox>
                <w:txbxContent>
                  <w:p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:rsidR="00EF0E7E" w:rsidRDefault="00EF0E7E" w:rsidP="00EF0E7E">
    <w:pPr>
      <w:pStyle w:val="Encabezado"/>
      <w:jc w:val="center"/>
    </w:pPr>
    <w:r>
      <w:t>Acreditada Resolución Nro. 173-SE-33-CACES-2020</w:t>
    </w:r>
  </w:p>
  <w:p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2"/>
  </w:num>
  <w:num w:numId="5">
    <w:abstractNumId w:val="37"/>
  </w:num>
  <w:num w:numId="6">
    <w:abstractNumId w:val="9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20"/>
  </w:num>
  <w:num w:numId="12">
    <w:abstractNumId w:val="32"/>
  </w:num>
  <w:num w:numId="13">
    <w:abstractNumId w:val="11"/>
  </w:num>
  <w:num w:numId="14">
    <w:abstractNumId w:val="23"/>
  </w:num>
  <w:num w:numId="15">
    <w:abstractNumId w:val="0"/>
  </w:num>
  <w:num w:numId="16">
    <w:abstractNumId w:val="26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9"/>
  </w:num>
  <w:num w:numId="35">
    <w:abstractNumId w:val="7"/>
  </w:num>
  <w:num w:numId="36">
    <w:abstractNumId w:val="36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0F4A54"/>
    <w:rsid w:val="001B063D"/>
    <w:rsid w:val="001F4E52"/>
    <w:rsid w:val="00294C33"/>
    <w:rsid w:val="0029549C"/>
    <w:rsid w:val="002A3805"/>
    <w:rsid w:val="002D2FE1"/>
    <w:rsid w:val="00313FB3"/>
    <w:rsid w:val="00314781"/>
    <w:rsid w:val="00333913"/>
    <w:rsid w:val="0038232F"/>
    <w:rsid w:val="003E59B6"/>
    <w:rsid w:val="003F7DF6"/>
    <w:rsid w:val="004031BC"/>
    <w:rsid w:val="00474CB3"/>
    <w:rsid w:val="00490E80"/>
    <w:rsid w:val="004D54E1"/>
    <w:rsid w:val="00564875"/>
    <w:rsid w:val="00592082"/>
    <w:rsid w:val="005B5B58"/>
    <w:rsid w:val="006420E3"/>
    <w:rsid w:val="00731057"/>
    <w:rsid w:val="007568B5"/>
    <w:rsid w:val="007D765B"/>
    <w:rsid w:val="007E46C7"/>
    <w:rsid w:val="007F2FAA"/>
    <w:rsid w:val="0083252A"/>
    <w:rsid w:val="00853022"/>
    <w:rsid w:val="00891E2D"/>
    <w:rsid w:val="00902FF4"/>
    <w:rsid w:val="00925983"/>
    <w:rsid w:val="00A11AE2"/>
    <w:rsid w:val="00A146FB"/>
    <w:rsid w:val="00A40D1F"/>
    <w:rsid w:val="00B378B0"/>
    <w:rsid w:val="00B9396C"/>
    <w:rsid w:val="00B93C4A"/>
    <w:rsid w:val="00C021C8"/>
    <w:rsid w:val="00C31A5E"/>
    <w:rsid w:val="00C55922"/>
    <w:rsid w:val="00CD626E"/>
    <w:rsid w:val="00D53202"/>
    <w:rsid w:val="00DA6C90"/>
    <w:rsid w:val="00DD08EE"/>
    <w:rsid w:val="00E233DC"/>
    <w:rsid w:val="00E25A1D"/>
    <w:rsid w:val="00E43E16"/>
    <w:rsid w:val="00E56D29"/>
    <w:rsid w:val="00EA672B"/>
    <w:rsid w:val="00EE1121"/>
    <w:rsid w:val="00EF0E7E"/>
    <w:rsid w:val="00F743BA"/>
    <w:rsid w:val="00FD5204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F4A9F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4</cp:revision>
  <dcterms:created xsi:type="dcterms:W3CDTF">2023-09-08T16:49:00Z</dcterms:created>
  <dcterms:modified xsi:type="dcterms:W3CDTF">2023-09-13T16:07:00Z</dcterms:modified>
</cp:coreProperties>
</file>