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AC43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bookmarkStart w:id="0" w:name="_Hlk107220678"/>
    </w:p>
    <w:p w14:paraId="22413A6B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>ÍNFIMA CUANTÍA</w:t>
      </w:r>
    </w:p>
    <w:p w14:paraId="3B6AD790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0CDC8E1A" w14:textId="1FA1998B" w:rsidR="009A7CA2" w:rsidRPr="0041347E" w:rsidRDefault="00706027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TÉRMINOS</w:t>
      </w:r>
      <w:r w:rsidR="00974FC9">
        <w:rPr>
          <w:rFonts w:ascii="Arial" w:hAnsi="Arial" w:cs="Arial"/>
          <w:b/>
          <w:sz w:val="22"/>
          <w:szCs w:val="22"/>
        </w:rPr>
        <w:t xml:space="preserve"> DE REFERENCIA</w:t>
      </w:r>
      <w:r w:rsidR="009A7CA2" w:rsidRPr="0041347E">
        <w:rPr>
          <w:rFonts w:ascii="Arial" w:hAnsi="Arial" w:cs="Arial"/>
          <w:b/>
          <w:sz w:val="22"/>
          <w:szCs w:val="22"/>
        </w:rPr>
        <w:t>/</w:t>
      </w:r>
      <w:r w:rsidR="00974FC9">
        <w:rPr>
          <w:rFonts w:ascii="Arial" w:hAnsi="Arial" w:cs="Arial"/>
          <w:b/>
          <w:sz w:val="22"/>
          <w:szCs w:val="22"/>
        </w:rPr>
        <w:t>SERVICIOS</w:t>
      </w:r>
    </w:p>
    <w:p w14:paraId="0444264F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457E5447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1A740EBF" w14:textId="7187E2FD" w:rsidR="009A7CA2" w:rsidRDefault="009A7CA2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 xml:space="preserve">FECHA: </w:t>
      </w:r>
      <w:r w:rsidR="00706027">
        <w:rPr>
          <w:rFonts w:ascii="Arial" w:hAnsi="Arial" w:cs="Arial"/>
          <w:bCs/>
          <w:color w:val="00B0F0"/>
          <w:sz w:val="22"/>
          <w:szCs w:val="22"/>
        </w:rPr>
        <w:t>17</w:t>
      </w:r>
      <w:r w:rsidR="00AD4412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DC4E3E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359BCDA6" w14:textId="0A598769" w:rsidR="005E2E29" w:rsidRDefault="005E2E29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27AC6B56" w14:textId="48C68E75" w:rsidR="005E2E29" w:rsidRDefault="005E2E29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24FB61D0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ANTECEDENTES:</w:t>
      </w:r>
    </w:p>
    <w:p w14:paraId="5AE41DD6" w14:textId="77777777" w:rsidR="005E2E29" w:rsidRPr="004D57C3" w:rsidRDefault="005E2E29" w:rsidP="005E2E29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7C597A33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OBJETIVOS:</w:t>
      </w:r>
    </w:p>
    <w:p w14:paraId="0FB1E01B" w14:textId="77777777" w:rsidR="005E2E29" w:rsidRPr="004D57C3" w:rsidRDefault="005E2E29" w:rsidP="005E2E29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35EF1CBD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ALCANCE:</w:t>
      </w:r>
    </w:p>
    <w:p w14:paraId="312E4997" w14:textId="77777777" w:rsidR="005E2E29" w:rsidRPr="004D57C3" w:rsidRDefault="005E2E29" w:rsidP="005E2E29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57C9F1E8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METODOLOGÍA DE TRABAJO:</w:t>
      </w:r>
    </w:p>
    <w:p w14:paraId="79523921" w14:textId="77777777" w:rsidR="005E2E29" w:rsidRPr="004D57C3" w:rsidRDefault="005E2E29" w:rsidP="005E2E29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62669DBF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INFORMACIÓN QUE DISPONE LA ENTIDAD:</w:t>
      </w:r>
    </w:p>
    <w:p w14:paraId="15BEA4D8" w14:textId="77777777" w:rsidR="005E2E29" w:rsidRPr="004D57C3" w:rsidRDefault="005E2E29" w:rsidP="005E2E29">
      <w:pPr>
        <w:pStyle w:val="Prrafodelista"/>
        <w:spacing w:after="0" w:line="240" w:lineRule="auto"/>
        <w:ind w:left="0" w:hanging="284"/>
        <w:rPr>
          <w:rFonts w:ascii="Arial" w:hAnsi="Arial" w:cs="Arial"/>
          <w:b/>
        </w:rPr>
      </w:pPr>
    </w:p>
    <w:p w14:paraId="4DC6C0FE" w14:textId="77777777" w:rsidR="005E2E29" w:rsidRPr="004D57C3" w:rsidRDefault="005E2E29" w:rsidP="005E2E29">
      <w:pPr>
        <w:pStyle w:val="Prrafodelista"/>
        <w:numPr>
          <w:ilvl w:val="0"/>
          <w:numId w:val="38"/>
        </w:numPr>
        <w:spacing w:after="0" w:line="240" w:lineRule="auto"/>
        <w:ind w:left="0" w:hanging="284"/>
        <w:rPr>
          <w:rFonts w:ascii="Arial" w:hAnsi="Arial" w:cs="Arial"/>
          <w:b/>
        </w:rPr>
      </w:pPr>
      <w:r w:rsidRPr="004D57C3">
        <w:rPr>
          <w:rFonts w:ascii="Arial" w:hAnsi="Arial" w:cs="Arial"/>
          <w:b/>
        </w:rPr>
        <w:t>PRODUCTOS O SERVICIOS ESPERADOS:</w:t>
      </w:r>
    </w:p>
    <w:p w14:paraId="0453F25A" w14:textId="08B5ACBC" w:rsidR="005E2E29" w:rsidRDefault="005E2E29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1F594CDE" w14:textId="77777777" w:rsidR="005E2E29" w:rsidRPr="004D57C3" w:rsidRDefault="005E2E29" w:rsidP="005E2E29">
      <w:pPr>
        <w:jc w:val="both"/>
        <w:rPr>
          <w:rFonts w:ascii="Arial" w:hAnsi="Arial" w:cs="Arial"/>
          <w:b/>
          <w:sz w:val="22"/>
          <w:szCs w:val="22"/>
        </w:rPr>
      </w:pPr>
      <w:r w:rsidRPr="004D57C3">
        <w:rPr>
          <w:rFonts w:ascii="Arial" w:hAnsi="Arial" w:cs="Arial"/>
          <w:sz w:val="22"/>
          <w:szCs w:val="22"/>
        </w:rPr>
        <w:t>Los términos de referencia para la presente contratación se detallan a continuación:</w:t>
      </w:r>
    </w:p>
    <w:p w14:paraId="3FE6A775" w14:textId="77777777" w:rsidR="005E2E29" w:rsidRPr="004D57C3" w:rsidRDefault="005E2E29" w:rsidP="005E2E29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293"/>
        <w:gridCol w:w="2718"/>
        <w:gridCol w:w="2052"/>
        <w:gridCol w:w="1180"/>
        <w:gridCol w:w="1483"/>
      </w:tblGrid>
      <w:tr w:rsidR="005E2E29" w:rsidRPr="004D57C3" w14:paraId="155C7A32" w14:textId="77777777" w:rsidTr="0049733E">
        <w:trPr>
          <w:trHeight w:val="37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FEF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ITEM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31CB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CÒDIGO CPC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F48A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SERVICIO A CONTRATAR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52A06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CARACTERÌSTICAS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047E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UNIDAD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B2739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CANTIDAD</w:t>
            </w:r>
          </w:p>
        </w:tc>
      </w:tr>
      <w:tr w:rsidR="005E2E29" w:rsidRPr="004D57C3" w14:paraId="0AD1A13E" w14:textId="77777777" w:rsidTr="0049733E">
        <w:trPr>
          <w:trHeight w:val="268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8464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AF6" w14:textId="77777777" w:rsidR="005E2E29" w:rsidRPr="004D57C3" w:rsidRDefault="005E2E29" w:rsidP="0049733E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1F8C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70FD5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4449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35932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5E2E29" w:rsidRPr="004D57C3" w14:paraId="6EF95436" w14:textId="77777777" w:rsidTr="0049733E">
        <w:trPr>
          <w:trHeight w:val="28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557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2ED4" w14:textId="77777777" w:rsidR="005E2E29" w:rsidRPr="004D57C3" w:rsidRDefault="005E2E29" w:rsidP="0049733E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34C8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DE94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D2C5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A4E9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5E2E29" w:rsidRPr="004D57C3" w14:paraId="1C889D71" w14:textId="77777777" w:rsidTr="0049733E">
        <w:trPr>
          <w:trHeight w:val="262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8616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  <w:r w:rsidRPr="004D57C3"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FE8A" w14:textId="77777777" w:rsidR="005E2E29" w:rsidRPr="004D57C3" w:rsidRDefault="005E2E29" w:rsidP="0049733E">
            <w:pPr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DA69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8C5BC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41A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3503" w14:textId="77777777" w:rsidR="005E2E29" w:rsidRPr="004D57C3" w:rsidRDefault="005E2E29" w:rsidP="004973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3B49BBC9" w14:textId="77777777" w:rsidR="005E2E29" w:rsidRDefault="005E2E29" w:rsidP="005E2E29">
      <w:pPr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3EF92FCD" w14:textId="77777777" w:rsidR="005E2E29" w:rsidRDefault="005E2E29" w:rsidP="005E2E29">
      <w:pPr>
        <w:jc w:val="both"/>
        <w:rPr>
          <w:rFonts w:ascii="Arial" w:hAnsi="Arial" w:cs="Arial"/>
          <w:bCs/>
          <w:color w:val="00B0F0"/>
          <w:sz w:val="22"/>
          <w:szCs w:val="22"/>
        </w:rPr>
      </w:pPr>
    </w:p>
    <w:p w14:paraId="2D68A740" w14:textId="6F2495EA" w:rsidR="009A7CA2" w:rsidRPr="005E2E29" w:rsidRDefault="005E2E29" w:rsidP="005E2E29">
      <w:pPr>
        <w:ind w:hanging="284"/>
        <w:jc w:val="both"/>
        <w:rPr>
          <w:rFonts w:ascii="Arial" w:hAnsi="Arial" w:cs="Arial"/>
          <w:b/>
          <w:color w:val="00B0F0"/>
        </w:rPr>
      </w:pPr>
      <w:r w:rsidRPr="005E2E29">
        <w:rPr>
          <w:rFonts w:ascii="Arial" w:hAnsi="Arial" w:cs="Arial"/>
          <w:b/>
          <w:bCs/>
          <w:sz w:val="22"/>
          <w:szCs w:val="22"/>
        </w:rPr>
        <w:t>7.</w:t>
      </w:r>
      <w:r>
        <w:rPr>
          <w:rFonts w:ascii="Arial" w:hAnsi="Arial" w:cs="Arial"/>
          <w:bCs/>
          <w:color w:val="00B0F0"/>
          <w:sz w:val="22"/>
          <w:szCs w:val="22"/>
        </w:rPr>
        <w:t xml:space="preserve"> </w:t>
      </w:r>
      <w:r w:rsidR="009A7CA2" w:rsidRPr="005E2E29">
        <w:rPr>
          <w:rFonts w:ascii="Arial" w:hAnsi="Arial" w:cs="Arial"/>
          <w:b/>
        </w:rPr>
        <w:t>DATOS GENERALES:</w:t>
      </w:r>
    </w:p>
    <w:p w14:paraId="22E50B88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14:paraId="47F82C9C" w14:textId="6BCC90E9" w:rsidR="009A7CA2" w:rsidRPr="005E2E29" w:rsidRDefault="005E2E29" w:rsidP="005E2E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7.1 </w:t>
      </w:r>
      <w:r w:rsidR="009A7CA2" w:rsidRPr="005E2E29">
        <w:rPr>
          <w:rFonts w:ascii="Arial" w:hAnsi="Arial" w:cs="Arial"/>
          <w:b/>
        </w:rPr>
        <w:t>OBJETO DE LA CONTRATACIÓN:</w:t>
      </w:r>
    </w:p>
    <w:p w14:paraId="16D42C19" w14:textId="77777777" w:rsidR="009A7CA2" w:rsidRPr="0041347E" w:rsidRDefault="009A7CA2" w:rsidP="009A7CA2">
      <w:pPr>
        <w:tabs>
          <w:tab w:val="left" w:pos="3150"/>
        </w:tabs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14:paraId="64AC833C" w14:textId="600FD5CF" w:rsidR="009A7CA2" w:rsidRPr="0041347E" w:rsidRDefault="0062071B" w:rsidP="00413D05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B0F0"/>
          <w:sz w:val="22"/>
          <w:szCs w:val="22"/>
        </w:rPr>
        <w:t>CONTRATACIÓN DEL SERVICIO DE SEGURIDAD Y VIGILANCIA PARA LAS INSTALACIONES DEL CAMPUS YUYUCOCHA DE LA UNIVERSIDAD TÉCNICA DEL NORTE.</w:t>
      </w:r>
    </w:p>
    <w:p w14:paraId="493391ED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5A7217F9" w14:textId="11135601" w:rsidR="00413D05" w:rsidRPr="005E2E29" w:rsidRDefault="005E2E29" w:rsidP="005E2E2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7.2 </w:t>
      </w:r>
      <w:r w:rsidR="009A7CA2" w:rsidRPr="005E2E29">
        <w:rPr>
          <w:rFonts w:ascii="Arial" w:hAnsi="Arial" w:cs="Arial"/>
          <w:b/>
        </w:rPr>
        <w:t xml:space="preserve">PLAZO </w:t>
      </w:r>
      <w:r w:rsidR="0062071B">
        <w:rPr>
          <w:rFonts w:ascii="Arial" w:hAnsi="Arial" w:cs="Arial"/>
          <w:b/>
        </w:rPr>
        <w:t>DE EJECUCIÓN</w:t>
      </w:r>
      <w:r w:rsidR="009A7CA2" w:rsidRPr="005E2E29">
        <w:rPr>
          <w:rFonts w:ascii="Arial" w:hAnsi="Arial" w:cs="Arial"/>
          <w:b/>
        </w:rPr>
        <w:t>:</w:t>
      </w:r>
    </w:p>
    <w:p w14:paraId="660E945B" w14:textId="77777777" w:rsidR="00413D05" w:rsidRDefault="00413D05" w:rsidP="00413D05">
      <w:pPr>
        <w:rPr>
          <w:rFonts w:ascii="Arial" w:hAnsi="Arial" w:cs="Arial"/>
          <w:color w:val="00B0F0"/>
        </w:rPr>
      </w:pPr>
    </w:p>
    <w:p w14:paraId="585E4C49" w14:textId="6775F9E8" w:rsidR="009A7CA2" w:rsidRPr="00413D05" w:rsidRDefault="00684A6E" w:rsidP="0062071B">
      <w:pPr>
        <w:jc w:val="both"/>
        <w:rPr>
          <w:rFonts w:ascii="Arial" w:hAnsi="Arial" w:cs="Arial"/>
          <w:b/>
        </w:rPr>
      </w:pPr>
      <w:r w:rsidRPr="00413D05">
        <w:rPr>
          <w:rFonts w:ascii="Arial" w:hAnsi="Arial" w:cs="Arial"/>
          <w:color w:val="00B0F0"/>
        </w:rPr>
        <w:t xml:space="preserve">El plazo de </w:t>
      </w:r>
      <w:r w:rsidR="00413D05" w:rsidRPr="00413D05">
        <w:rPr>
          <w:rFonts w:ascii="Arial" w:hAnsi="Arial" w:cs="Arial"/>
          <w:color w:val="00B0F0"/>
        </w:rPr>
        <w:t xml:space="preserve">entrega de </w:t>
      </w:r>
      <w:r w:rsidR="0062071B">
        <w:rPr>
          <w:rFonts w:ascii="Arial" w:hAnsi="Arial" w:cs="Arial"/>
          <w:color w:val="00B0F0"/>
        </w:rPr>
        <w:t>ejecución de los servicios es de 365 días.</w:t>
      </w:r>
    </w:p>
    <w:p w14:paraId="6352ABC9" w14:textId="00C832FD" w:rsidR="009A7CA2" w:rsidRPr="007C3D1C" w:rsidRDefault="009A7CA2" w:rsidP="007C3D1C">
      <w:pPr>
        <w:tabs>
          <w:tab w:val="left" w:pos="3090"/>
        </w:tabs>
        <w:rPr>
          <w:rFonts w:ascii="Arial" w:hAnsi="Arial" w:cs="Arial"/>
        </w:rPr>
      </w:pPr>
      <w:r w:rsidRPr="007C3D1C">
        <w:rPr>
          <w:rFonts w:ascii="Arial" w:hAnsi="Arial" w:cs="Arial"/>
        </w:rPr>
        <w:tab/>
      </w:r>
    </w:p>
    <w:p w14:paraId="7595360D" w14:textId="7B5CC2DC" w:rsidR="009A7CA2" w:rsidRPr="005E2E29" w:rsidRDefault="005E2E29" w:rsidP="005E2E29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7.3 </w:t>
      </w:r>
      <w:r w:rsidR="00413D05" w:rsidRPr="005E2E29">
        <w:rPr>
          <w:rFonts w:ascii="Arial" w:hAnsi="Arial" w:cs="Arial"/>
          <w:b/>
        </w:rPr>
        <w:t xml:space="preserve">EL PLAZO DE </w:t>
      </w:r>
      <w:r w:rsidR="0062071B">
        <w:rPr>
          <w:rFonts w:ascii="Arial" w:hAnsi="Arial" w:cs="Arial"/>
          <w:b/>
        </w:rPr>
        <w:t>EJECUCIÓN</w:t>
      </w:r>
      <w:r w:rsidR="00413D05" w:rsidRPr="005E2E29">
        <w:rPr>
          <w:rFonts w:ascii="Arial" w:hAnsi="Arial" w:cs="Arial"/>
          <w:b/>
        </w:rPr>
        <w:t xml:space="preserve"> </w:t>
      </w:r>
      <w:r w:rsidR="009A7CA2" w:rsidRPr="005E2E29">
        <w:rPr>
          <w:rFonts w:ascii="Arial" w:hAnsi="Arial" w:cs="Arial"/>
          <w:b/>
        </w:rPr>
        <w:t>INICIA:</w:t>
      </w:r>
    </w:p>
    <w:p w14:paraId="7847907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6B2649AA" w14:textId="4EC66DE7" w:rsidR="007C3D1C" w:rsidRDefault="007C3D1C" w:rsidP="00413D05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Opciones:</w:t>
      </w:r>
    </w:p>
    <w:p w14:paraId="02DCCE42" w14:textId="77777777" w:rsidR="007C3D1C" w:rsidRDefault="007C3D1C" w:rsidP="00413D05">
      <w:pPr>
        <w:rPr>
          <w:rFonts w:ascii="Arial" w:hAnsi="Arial" w:cs="Arial"/>
          <w:color w:val="00B0F0"/>
        </w:rPr>
      </w:pPr>
    </w:p>
    <w:p w14:paraId="6C7E669E" w14:textId="225677E5" w:rsidR="009A7CA2" w:rsidRDefault="007C3D1C" w:rsidP="00413D05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1. </w:t>
      </w:r>
      <w:r w:rsidR="00684A6E" w:rsidRPr="00413D05">
        <w:rPr>
          <w:rFonts w:ascii="Arial" w:hAnsi="Arial" w:cs="Arial"/>
          <w:color w:val="00B0F0"/>
        </w:rPr>
        <w:t xml:space="preserve">El plazo de ejecución inicia a partir del día siguiente </w:t>
      </w:r>
      <w:r>
        <w:rPr>
          <w:rFonts w:ascii="Arial" w:hAnsi="Arial" w:cs="Arial"/>
          <w:color w:val="00B0F0"/>
        </w:rPr>
        <w:t>en que la orden de compra se encuentre en estado revisada.</w:t>
      </w:r>
    </w:p>
    <w:p w14:paraId="6A4261E8" w14:textId="61E15FD2" w:rsidR="007C3D1C" w:rsidRDefault="007C3D1C" w:rsidP="00413D05">
      <w:pPr>
        <w:rPr>
          <w:rFonts w:ascii="Arial" w:hAnsi="Arial" w:cs="Arial"/>
          <w:color w:val="00B0F0"/>
        </w:rPr>
      </w:pPr>
    </w:p>
    <w:p w14:paraId="1E25F5B9" w14:textId="3BD76233" w:rsidR="007C3D1C" w:rsidRDefault="007C3D1C" w:rsidP="00413D05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lastRenderedPageBreak/>
        <w:t xml:space="preserve">2. El plazo de ejecución inicia a partir del día siguiente </w:t>
      </w:r>
      <w:r w:rsidR="00746B0C">
        <w:rPr>
          <w:rFonts w:ascii="Arial" w:hAnsi="Arial" w:cs="Arial"/>
          <w:color w:val="00B0F0"/>
        </w:rPr>
        <w:t>a (establecer una condición).</w:t>
      </w:r>
    </w:p>
    <w:p w14:paraId="4833B48F" w14:textId="2D62CE96" w:rsidR="009A7CA2" w:rsidRPr="00792544" w:rsidRDefault="009A7CA2" w:rsidP="00792544">
      <w:pPr>
        <w:rPr>
          <w:rFonts w:ascii="Arial" w:hAnsi="Arial" w:cs="Arial"/>
        </w:rPr>
      </w:pPr>
    </w:p>
    <w:p w14:paraId="02A2A0DA" w14:textId="3031575F" w:rsidR="009A7CA2" w:rsidRPr="005E2E29" w:rsidRDefault="005E2E29" w:rsidP="005E2E29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7.4 </w:t>
      </w:r>
      <w:r w:rsidR="009A7CA2" w:rsidRPr="005E2E29">
        <w:rPr>
          <w:rFonts w:ascii="Arial" w:hAnsi="Arial" w:cs="Arial"/>
          <w:b/>
        </w:rPr>
        <w:t>FORMA DE PAGO:</w:t>
      </w:r>
    </w:p>
    <w:p w14:paraId="340188F0" w14:textId="77777777" w:rsidR="009A7CA2" w:rsidRPr="00413D05" w:rsidRDefault="009A7CA2" w:rsidP="00413D05">
      <w:pPr>
        <w:jc w:val="both"/>
        <w:rPr>
          <w:rFonts w:ascii="Arial" w:hAnsi="Arial" w:cs="Arial"/>
        </w:rPr>
      </w:pPr>
    </w:p>
    <w:p w14:paraId="39EF2C71" w14:textId="1B772874" w:rsidR="009A7CA2" w:rsidRPr="00413D05" w:rsidRDefault="009A7CA2" w:rsidP="00413D05">
      <w:pPr>
        <w:jc w:val="both"/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El pago se realizará </w:t>
      </w:r>
      <w:r w:rsidR="00107CE4">
        <w:rPr>
          <w:rFonts w:ascii="Arial" w:hAnsi="Arial" w:cs="Arial"/>
          <w:color w:val="00B0F0"/>
        </w:rPr>
        <w:t>de forma mensual (cada 30 días)</w:t>
      </w:r>
      <w:r w:rsidRPr="00413D05">
        <w:rPr>
          <w:rFonts w:ascii="Arial" w:hAnsi="Arial" w:cs="Arial"/>
          <w:color w:val="00B0F0"/>
        </w:rPr>
        <w:t xml:space="preserve">, previo a la suscripción del acta de entrega recepción, informe de conformidad del </w:t>
      </w:r>
      <w:r w:rsidR="00792544">
        <w:rPr>
          <w:rFonts w:ascii="Arial" w:hAnsi="Arial" w:cs="Arial"/>
          <w:color w:val="00B0F0"/>
        </w:rPr>
        <w:t>Administrador de la Orden de Compra</w:t>
      </w:r>
      <w:r w:rsidRPr="00413D05">
        <w:rPr>
          <w:rFonts w:ascii="Arial" w:hAnsi="Arial" w:cs="Arial"/>
          <w:color w:val="00B0F0"/>
        </w:rPr>
        <w:t xml:space="preserve"> y factura.</w:t>
      </w:r>
    </w:p>
    <w:p w14:paraId="2788BFF2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04C1815E" w14:textId="719C3AB0" w:rsidR="009A7CA2" w:rsidRDefault="005E2E29" w:rsidP="005E2E29">
      <w:pPr>
        <w:ind w:left="-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792544">
        <w:rPr>
          <w:rFonts w:ascii="Arial" w:hAnsi="Arial" w:cs="Arial"/>
          <w:b/>
          <w:sz w:val="22"/>
          <w:szCs w:val="22"/>
        </w:rPr>
        <w:t>. EQUIPO MÍNIMO:</w:t>
      </w:r>
    </w:p>
    <w:p w14:paraId="046F28FB" w14:textId="2443D9EE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A0C399B" w14:textId="075F38E3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6B15FF74" w14:textId="6D410D1D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73A0F0EB" w14:textId="418403E8" w:rsidR="00792544" w:rsidRDefault="005E2E29" w:rsidP="005E2E29">
      <w:pPr>
        <w:ind w:lef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 w:rsidR="00792544">
        <w:rPr>
          <w:rFonts w:ascii="Arial" w:hAnsi="Arial" w:cs="Arial"/>
          <w:b/>
          <w:sz w:val="22"/>
          <w:szCs w:val="22"/>
        </w:rPr>
        <w:t xml:space="preserve"> PERSONAL TÉCNICO MÍNIMO:</w:t>
      </w:r>
    </w:p>
    <w:p w14:paraId="3D87DA8B" w14:textId="1B50A111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7F3FD107" w14:textId="212C3A8C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38CEC44F" w14:textId="07E27934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16507458" w14:textId="7E9A2AF7" w:rsidR="00792544" w:rsidRDefault="005E2E29" w:rsidP="005E2E29">
      <w:pPr>
        <w:ind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 w:rsidR="00792544">
        <w:rPr>
          <w:rFonts w:ascii="Arial" w:hAnsi="Arial" w:cs="Arial"/>
          <w:b/>
          <w:sz w:val="22"/>
          <w:szCs w:val="22"/>
        </w:rPr>
        <w:t>EXPERIENCIA DEL PERSONAL TÉCNICO MÍNIMO:</w:t>
      </w:r>
    </w:p>
    <w:p w14:paraId="265C1A83" w14:textId="7287C5D8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DBDDD50" w14:textId="727BFAC5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0E8C9D7C" w14:textId="541B3E86" w:rsidR="009A7CA2" w:rsidRPr="0041347E" w:rsidRDefault="009A7CA2" w:rsidP="00792544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3826993" w14:textId="31A2467C" w:rsidR="009A7CA2" w:rsidRPr="00792544" w:rsidRDefault="005E2E29" w:rsidP="005E2E29">
      <w:pPr>
        <w:ind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792544" w:rsidRPr="00792544">
        <w:rPr>
          <w:rFonts w:ascii="Arial" w:hAnsi="Arial" w:cs="Arial"/>
          <w:b/>
          <w:sz w:val="22"/>
          <w:szCs w:val="22"/>
        </w:rPr>
        <w:t xml:space="preserve">. </w:t>
      </w:r>
      <w:r w:rsidR="009A7CA2" w:rsidRPr="00792544">
        <w:rPr>
          <w:rFonts w:ascii="Arial" w:hAnsi="Arial" w:cs="Arial"/>
          <w:b/>
          <w:sz w:val="22"/>
          <w:szCs w:val="22"/>
        </w:rPr>
        <w:t>DOCUMENTACIÓN ADICIONAL REQUERIDA POR LA ENTIDAD CONTRATANTE:</w:t>
      </w:r>
    </w:p>
    <w:p w14:paraId="7D1909D6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49B43FD" w14:textId="6977C4B2" w:rsidR="009A7CA2" w:rsidRPr="0041347E" w:rsidRDefault="00792544" w:rsidP="00792544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Adicional a las obligaciones establecidas en el Convenio Marco, la Entidad requiere lo siguiente:</w:t>
      </w:r>
    </w:p>
    <w:p w14:paraId="138C1475" w14:textId="77777777" w:rsidR="009A7CA2" w:rsidRPr="0041347E" w:rsidRDefault="009A7CA2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88"/>
        <w:gridCol w:w="3440"/>
        <w:gridCol w:w="4816"/>
      </w:tblGrid>
      <w:tr w:rsidR="009A7CA2" w:rsidRPr="0041347E" w14:paraId="7FB59A52" w14:textId="77777777" w:rsidTr="00413D05">
        <w:tc>
          <w:tcPr>
            <w:tcW w:w="582" w:type="pct"/>
          </w:tcPr>
          <w:p w14:paraId="7FF99448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841" w:type="pct"/>
          </w:tcPr>
          <w:p w14:paraId="24BA8ECF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PARÁMETRO</w:t>
            </w:r>
          </w:p>
        </w:tc>
        <w:tc>
          <w:tcPr>
            <w:tcW w:w="2577" w:type="pct"/>
          </w:tcPr>
          <w:p w14:paraId="24057065" w14:textId="77777777" w:rsidR="009A7CA2" w:rsidRPr="0041347E" w:rsidRDefault="00CC7F8B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PARÁMETRO</w:t>
            </w:r>
          </w:p>
        </w:tc>
      </w:tr>
      <w:tr w:rsidR="009A7CA2" w:rsidRPr="0041347E" w14:paraId="34ADBCE7" w14:textId="77777777" w:rsidTr="00413D05">
        <w:tc>
          <w:tcPr>
            <w:tcW w:w="582" w:type="pct"/>
          </w:tcPr>
          <w:p w14:paraId="74EE2E80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707AE84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62E98EE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614BF84" w14:textId="77777777" w:rsidTr="00413D05">
        <w:tc>
          <w:tcPr>
            <w:tcW w:w="582" w:type="pct"/>
          </w:tcPr>
          <w:p w14:paraId="0834A69D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6E88D74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028792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714C53AA" w14:textId="77777777" w:rsidTr="00413D05">
        <w:tc>
          <w:tcPr>
            <w:tcW w:w="582" w:type="pct"/>
          </w:tcPr>
          <w:p w14:paraId="0503EB8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02701402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20BC4268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80331A4" w14:textId="77777777" w:rsidTr="00413D05">
        <w:tc>
          <w:tcPr>
            <w:tcW w:w="582" w:type="pct"/>
          </w:tcPr>
          <w:p w14:paraId="1832A755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A4A240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955B4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2E3D5" w14:textId="2832F960" w:rsidR="00C14C8F" w:rsidRDefault="00C14C8F" w:rsidP="009A7CA2">
      <w:pPr>
        <w:jc w:val="both"/>
        <w:rPr>
          <w:rFonts w:ascii="Arial" w:hAnsi="Arial" w:cs="Arial"/>
          <w:sz w:val="22"/>
          <w:szCs w:val="22"/>
        </w:rPr>
      </w:pPr>
    </w:p>
    <w:p w14:paraId="4695AB0C" w14:textId="46193B44" w:rsidR="00C14C8F" w:rsidRDefault="00792544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792544">
        <w:rPr>
          <w:rFonts w:ascii="Arial" w:hAnsi="Arial" w:cs="Arial"/>
          <w:color w:val="00B0F0"/>
          <w:sz w:val="22"/>
          <w:szCs w:val="22"/>
        </w:rPr>
        <w:t>Si no existe requerimientos adicionales, favor poner NO APLICA.</w:t>
      </w:r>
    </w:p>
    <w:p w14:paraId="510376C5" w14:textId="26364784" w:rsidR="00792544" w:rsidRDefault="00792544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B624815" w14:textId="4B65FC47" w:rsidR="00792544" w:rsidRDefault="00D85342" w:rsidP="00D85342">
      <w:pPr>
        <w:ind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92544">
        <w:rPr>
          <w:rFonts w:ascii="Arial" w:hAnsi="Arial" w:cs="Arial"/>
          <w:b/>
          <w:sz w:val="22"/>
          <w:szCs w:val="22"/>
        </w:rPr>
        <w:t>. OBLIGACIONES DE LAS PARTES:</w:t>
      </w:r>
    </w:p>
    <w:p w14:paraId="70BAB72A" w14:textId="6433D841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33FC202A" w14:textId="4DA8CA04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85342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b/>
          <w:sz w:val="22"/>
          <w:szCs w:val="22"/>
        </w:rPr>
        <w:t>.1 OBLIGACIONES DEL PROVEEDOR CATALOGADO:</w:t>
      </w:r>
    </w:p>
    <w:p w14:paraId="7876327C" w14:textId="24688199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8409C54" w14:textId="771C368F" w:rsidR="00792544" w:rsidRPr="002C51E9" w:rsidRDefault="00792544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 xml:space="preserve">Todas </w:t>
      </w:r>
      <w:r w:rsidR="002C51E9">
        <w:rPr>
          <w:rFonts w:ascii="Arial" w:eastAsia="Times New Roman" w:hAnsi="Arial" w:cs="Arial"/>
          <w:lang w:val="es-ES_tradnl" w:eastAsia="es-ES_tradnl"/>
        </w:rPr>
        <w:t>l</w:t>
      </w:r>
      <w:r w:rsidRPr="002C51E9">
        <w:rPr>
          <w:rFonts w:ascii="Arial" w:eastAsia="Times New Roman" w:hAnsi="Arial" w:cs="Arial"/>
          <w:lang w:val="es-ES_tradnl" w:eastAsia="es-ES_tradnl"/>
        </w:rPr>
        <w:t>as obligaciones que se encuentren establecidas en el Convenio Marco respectivo.</w:t>
      </w:r>
    </w:p>
    <w:p w14:paraId="1FC7CCFC" w14:textId="3301F6B7" w:rsidR="00792544" w:rsidRPr="002C51E9" w:rsidRDefault="00D85342" w:rsidP="00792544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792544" w:rsidRPr="002C51E9">
        <w:rPr>
          <w:rFonts w:ascii="Arial" w:hAnsi="Arial" w:cs="Arial"/>
          <w:b/>
          <w:sz w:val="22"/>
          <w:szCs w:val="22"/>
        </w:rPr>
        <w:t>.2 OBLIGACIONES DE LA ENTIDAD CONTRATANTE:</w:t>
      </w:r>
    </w:p>
    <w:p w14:paraId="322A7C88" w14:textId="1012B7C2" w:rsidR="00792544" w:rsidRPr="002C51E9" w:rsidRDefault="00792544" w:rsidP="0079254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9204F7D" w14:textId="3179960D" w:rsidR="00792544" w:rsidRPr="002C51E9" w:rsidRDefault="00792544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>Designar un Administrador de la Orden de Compra</w:t>
      </w:r>
      <w:r w:rsidR="002C51E9" w:rsidRPr="002C51E9">
        <w:rPr>
          <w:rFonts w:ascii="Arial" w:eastAsia="Times New Roman" w:hAnsi="Arial" w:cs="Arial"/>
          <w:lang w:val="es-ES_tradnl" w:eastAsia="es-ES_tradnl"/>
        </w:rPr>
        <w:t>.</w:t>
      </w:r>
    </w:p>
    <w:p w14:paraId="207E471E" w14:textId="21CF7DF2" w:rsidR="002C51E9" w:rsidRDefault="002C51E9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>Dar solución a las peticiones y problemas que se presentaren en la ejecución de</w:t>
      </w:r>
      <w:r w:rsidR="00DC4E3E">
        <w:rPr>
          <w:rFonts w:ascii="Arial" w:eastAsia="Times New Roman" w:hAnsi="Arial" w:cs="Arial"/>
          <w:lang w:val="es-ES_tradnl" w:eastAsia="es-ES_tradnl"/>
        </w:rPr>
        <w:t xml:space="preserve"> la orden de compra, en un término</w:t>
      </w:r>
      <w:r w:rsidRPr="002C51E9">
        <w:rPr>
          <w:rFonts w:ascii="Arial" w:eastAsia="Times New Roman" w:hAnsi="Arial" w:cs="Arial"/>
          <w:lang w:val="es-ES_tradnl" w:eastAsia="es-ES_tradnl"/>
        </w:rPr>
        <w:t xml:space="preserve"> de</w:t>
      </w:r>
      <w:r w:rsidRPr="002C51E9">
        <w:rPr>
          <w:rFonts w:ascii="Arial" w:hAnsi="Arial" w:cs="Arial"/>
          <w:color w:val="00B0F0"/>
        </w:rPr>
        <w:t xml:space="preserve"> 5 </w:t>
      </w:r>
      <w:r w:rsidRPr="002C51E9">
        <w:rPr>
          <w:rFonts w:ascii="Arial" w:eastAsia="Times New Roman" w:hAnsi="Arial" w:cs="Arial"/>
          <w:lang w:val="es-ES_tradnl" w:eastAsia="es-ES_tradnl"/>
        </w:rPr>
        <w:t>días contados a partir de la petición escrita formulada por el contratista.</w:t>
      </w:r>
    </w:p>
    <w:p w14:paraId="207918E8" w14:textId="377B3903" w:rsidR="002C51E9" w:rsidRPr="002C51E9" w:rsidRDefault="002C51E9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976093">
        <w:rPr>
          <w:rFonts w:ascii="Arial" w:hAnsi="Arial" w:cs="Arial"/>
          <w:color w:val="000000"/>
        </w:rPr>
        <w:t xml:space="preserve">Suscribir las actas de entrega recepción de los </w:t>
      </w:r>
      <w:r w:rsidR="00107CE4">
        <w:rPr>
          <w:rFonts w:ascii="Arial" w:hAnsi="Arial" w:cs="Arial"/>
          <w:color w:val="000000"/>
        </w:rPr>
        <w:t>servicios</w:t>
      </w:r>
      <w:r w:rsidRPr="00976093">
        <w:rPr>
          <w:rFonts w:ascii="Arial" w:hAnsi="Arial" w:cs="Arial"/>
          <w:color w:val="000000"/>
        </w:rPr>
        <w:t xml:space="preserve">, siempre que se haya cumplido con lo previsto en la ley para la entrega recepción; y, en general, cumplir con las obligaciones derivadas de </w:t>
      </w:r>
      <w:r w:rsidRPr="002C51E9">
        <w:rPr>
          <w:rFonts w:ascii="Arial" w:eastAsia="Times New Roman" w:hAnsi="Arial" w:cs="Arial"/>
          <w:lang w:val="es-ES_tradnl" w:eastAsia="es-ES_tradnl"/>
        </w:rPr>
        <w:t>la Orden de Compra.</w:t>
      </w:r>
    </w:p>
    <w:p w14:paraId="313E6D66" w14:textId="43885273" w:rsidR="009A7CA2" w:rsidRPr="00353DCF" w:rsidRDefault="00D85342" w:rsidP="00353D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13</w:t>
      </w:r>
      <w:r w:rsidR="00353DCF">
        <w:rPr>
          <w:rFonts w:ascii="Arial" w:hAnsi="Arial" w:cs="Arial"/>
          <w:b/>
          <w:sz w:val="22"/>
          <w:szCs w:val="22"/>
        </w:rPr>
        <w:t xml:space="preserve">. </w:t>
      </w:r>
      <w:r w:rsidR="00C14C8F" w:rsidRPr="00353DCF">
        <w:rPr>
          <w:rFonts w:ascii="Arial" w:hAnsi="Arial" w:cs="Arial"/>
          <w:b/>
          <w:sz w:val="22"/>
          <w:szCs w:val="22"/>
        </w:rPr>
        <w:t>ANEXO:</w:t>
      </w:r>
    </w:p>
    <w:p w14:paraId="71B6ED98" w14:textId="60CAC96C" w:rsidR="00C14C8F" w:rsidRDefault="00C14C8F" w:rsidP="00C14C8F">
      <w:pPr>
        <w:jc w:val="both"/>
        <w:rPr>
          <w:rFonts w:ascii="Arial" w:hAnsi="Arial" w:cs="Arial"/>
          <w:b/>
        </w:rPr>
      </w:pPr>
    </w:p>
    <w:p w14:paraId="63E1B80A" w14:textId="5DD156C4" w:rsidR="00C14C8F" w:rsidRDefault="00353DCF" w:rsidP="00C14C8F">
      <w:pPr>
        <w:jc w:val="both"/>
        <w:rPr>
          <w:rFonts w:ascii="Arial" w:hAnsi="Arial" w:cs="Arial"/>
          <w:sz w:val="22"/>
          <w:szCs w:val="22"/>
        </w:rPr>
      </w:pPr>
      <w:r w:rsidRPr="00353DCF">
        <w:rPr>
          <w:rFonts w:ascii="Arial" w:hAnsi="Arial" w:cs="Arial"/>
          <w:sz w:val="22"/>
          <w:szCs w:val="22"/>
        </w:rPr>
        <w:t>SIMULACIÓN DE COMPRA PARA RESPALDAR EL PRESUPUESTO REFERENCIAL DEL PROCESO DE CONTRATACIÓN</w:t>
      </w:r>
      <w:r>
        <w:rPr>
          <w:rFonts w:ascii="Arial" w:hAnsi="Arial" w:cs="Arial"/>
          <w:sz w:val="22"/>
          <w:szCs w:val="22"/>
        </w:rPr>
        <w:t>, ESPECIFICACIONES TÉCNICAS Y/O TÉRMINOS DE REFERENCIA.</w:t>
      </w:r>
    </w:p>
    <w:p w14:paraId="42FA838E" w14:textId="6D14E88D" w:rsidR="00353DCF" w:rsidRDefault="00353DCF" w:rsidP="00C14C8F">
      <w:pPr>
        <w:jc w:val="both"/>
        <w:rPr>
          <w:rFonts w:ascii="Arial" w:hAnsi="Arial" w:cs="Arial"/>
          <w:sz w:val="22"/>
          <w:szCs w:val="22"/>
        </w:rPr>
      </w:pPr>
    </w:p>
    <w:p w14:paraId="562A47EE" w14:textId="77777777" w:rsidR="00353DCF" w:rsidRPr="00C14C8F" w:rsidRDefault="00353DCF" w:rsidP="00C14C8F">
      <w:pPr>
        <w:jc w:val="both"/>
        <w:rPr>
          <w:rFonts w:ascii="Arial" w:hAnsi="Arial" w:cs="Arial"/>
          <w:b/>
        </w:rPr>
      </w:pPr>
    </w:p>
    <w:p w14:paraId="42F7B60D" w14:textId="697B1C4E" w:rsidR="009A7CA2" w:rsidRPr="0041347E" w:rsidRDefault="00517DF3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340FDBF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p w14:paraId="5F75E13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859"/>
        <w:gridCol w:w="3164"/>
        <w:gridCol w:w="3007"/>
      </w:tblGrid>
      <w:tr w:rsidR="00984D9C" w14:paraId="1854E590" w14:textId="77777777" w:rsidTr="00984D9C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84D5F42" w14:textId="6C893B14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Elabora</w:t>
            </w:r>
            <w:r w:rsidR="0031367D">
              <w:rPr>
                <w:rFonts w:cs="Arial"/>
                <w:b/>
                <w:bCs/>
                <w:sz w:val="23"/>
                <w:szCs w:val="23"/>
              </w:rPr>
              <w:t>do</w:t>
            </w:r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8DF" w14:textId="57494C8E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</w:t>
            </w:r>
            <w:r w:rsidR="0031367D">
              <w:rPr>
                <w:rFonts w:cs="Arial"/>
                <w:b/>
                <w:bCs/>
                <w:sz w:val="23"/>
                <w:szCs w:val="23"/>
              </w:rPr>
              <w:t>ado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14F" w14:textId="241EEF53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</w:t>
            </w:r>
            <w:r w:rsidR="0031367D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</w:tr>
      <w:tr w:rsidR="00984D9C" w14:paraId="4D96C210" w14:textId="77777777" w:rsidTr="00984D9C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231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B02337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0743BE6A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4CEC9C4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C3463B4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94B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1E8E6856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584568E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79D678E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EA047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33BA70D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4F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4CDBA8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63792D6C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3AD06F6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94EED8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13FC355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2B9FC4E4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2B5139F1" w14:textId="77777777" w:rsidR="00A40D1F" w:rsidRPr="0041347E" w:rsidRDefault="00A40D1F" w:rsidP="009A7CA2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40D1F" w:rsidRPr="0041347E" w:rsidSect="005E2E29">
      <w:headerReference w:type="default" r:id="rId7"/>
      <w:footerReference w:type="default" r:id="rId8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B3CAB" w14:textId="77777777" w:rsidR="005A59D3" w:rsidRDefault="005A59D3">
      <w:r>
        <w:separator/>
      </w:r>
    </w:p>
  </w:endnote>
  <w:endnote w:type="continuationSeparator" w:id="0">
    <w:p w14:paraId="4C083424" w14:textId="77777777" w:rsidR="005A59D3" w:rsidRDefault="005A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F7F7" w14:textId="77777777" w:rsidR="008F727E" w:rsidRDefault="008F727E" w:rsidP="008F727E"/>
  <w:p w14:paraId="44CA779A" w14:textId="77777777" w:rsidR="008F727E" w:rsidRDefault="008F727E" w:rsidP="008F727E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E823E8" wp14:editId="5AB65C50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332D3F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4B98" wp14:editId="2360DA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7F8B355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65B239E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172219E" w14:textId="0BBAD4A3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17DF3" w:rsidRPr="00517DF3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17DF3" w:rsidRPr="00517DF3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2806D3C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3EB7188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A6F6D56" w14:textId="77777777" w:rsidR="008F727E" w:rsidRPr="00BE5843" w:rsidRDefault="005A59D3" w:rsidP="008F727E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8F727E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FC24AB2" w14:textId="77777777" w:rsidR="00EF0E7E" w:rsidRPr="008F727E" w:rsidRDefault="00EF0E7E" w:rsidP="008F7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24C94" w14:textId="77777777" w:rsidR="005A59D3" w:rsidRDefault="005A59D3">
      <w:r>
        <w:separator/>
      </w:r>
    </w:p>
  </w:footnote>
  <w:footnote w:type="continuationSeparator" w:id="0">
    <w:p w14:paraId="058C9D1C" w14:textId="77777777" w:rsidR="005A59D3" w:rsidRDefault="005A5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1C40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238B330" wp14:editId="043F28C2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8" name="Imagen 8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60B58BF" wp14:editId="7C5848B0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975B5" wp14:editId="54557EA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E9A9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E975B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5AE9A9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36AEC31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697EAB9B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3B8A553E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B81"/>
    <w:multiLevelType w:val="hybridMultilevel"/>
    <w:tmpl w:val="AE36FB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673756B"/>
    <w:multiLevelType w:val="hybridMultilevel"/>
    <w:tmpl w:val="1B20E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8"/>
  </w:num>
  <w:num w:numId="5">
    <w:abstractNumId w:val="44"/>
  </w:num>
  <w:num w:numId="6">
    <w:abstractNumId w:val="12"/>
  </w:num>
  <w:num w:numId="7">
    <w:abstractNumId w:val="30"/>
  </w:num>
  <w:num w:numId="8">
    <w:abstractNumId w:val="40"/>
  </w:num>
  <w:num w:numId="9">
    <w:abstractNumId w:val="3"/>
  </w:num>
  <w:num w:numId="10">
    <w:abstractNumId w:val="26"/>
  </w:num>
  <w:num w:numId="11">
    <w:abstractNumId w:val="25"/>
  </w:num>
  <w:num w:numId="12">
    <w:abstractNumId w:val="38"/>
  </w:num>
  <w:num w:numId="13">
    <w:abstractNumId w:val="14"/>
  </w:num>
  <w:num w:numId="14">
    <w:abstractNumId w:val="29"/>
  </w:num>
  <w:num w:numId="15">
    <w:abstractNumId w:val="0"/>
  </w:num>
  <w:num w:numId="16">
    <w:abstractNumId w:val="32"/>
  </w:num>
  <w:num w:numId="17">
    <w:abstractNumId w:val="24"/>
  </w:num>
  <w:num w:numId="18">
    <w:abstractNumId w:val="20"/>
  </w:num>
  <w:num w:numId="19">
    <w:abstractNumId w:val="36"/>
  </w:num>
  <w:num w:numId="20">
    <w:abstractNumId w:val="34"/>
  </w:num>
  <w:num w:numId="21">
    <w:abstractNumId w:val="23"/>
  </w:num>
  <w:num w:numId="22">
    <w:abstractNumId w:val="18"/>
  </w:num>
  <w:num w:numId="23">
    <w:abstractNumId w:val="13"/>
  </w:num>
  <w:num w:numId="24">
    <w:abstractNumId w:val="16"/>
  </w:num>
  <w:num w:numId="25">
    <w:abstractNumId w:val="1"/>
  </w:num>
  <w:num w:numId="26">
    <w:abstractNumId w:val="9"/>
  </w:num>
  <w:num w:numId="27">
    <w:abstractNumId w:val="33"/>
  </w:num>
  <w:num w:numId="28">
    <w:abstractNumId w:val="37"/>
  </w:num>
  <w:num w:numId="29">
    <w:abstractNumId w:val="5"/>
  </w:num>
  <w:num w:numId="30">
    <w:abstractNumId w:val="2"/>
  </w:num>
  <w:num w:numId="31">
    <w:abstractNumId w:val="22"/>
  </w:num>
  <w:num w:numId="32">
    <w:abstractNumId w:val="21"/>
  </w:num>
  <w:num w:numId="33">
    <w:abstractNumId w:val="41"/>
  </w:num>
  <w:num w:numId="34">
    <w:abstractNumId w:val="35"/>
  </w:num>
  <w:num w:numId="35">
    <w:abstractNumId w:val="8"/>
  </w:num>
  <w:num w:numId="36">
    <w:abstractNumId w:val="43"/>
  </w:num>
  <w:num w:numId="37">
    <w:abstractNumId w:val="6"/>
  </w:num>
  <w:num w:numId="38">
    <w:abstractNumId w:val="42"/>
  </w:num>
  <w:num w:numId="39">
    <w:abstractNumId w:val="10"/>
  </w:num>
  <w:num w:numId="40">
    <w:abstractNumId w:val="27"/>
  </w:num>
  <w:num w:numId="41">
    <w:abstractNumId w:val="19"/>
  </w:num>
  <w:num w:numId="42">
    <w:abstractNumId w:val="11"/>
  </w:num>
  <w:num w:numId="43">
    <w:abstractNumId w:val="15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669A0"/>
    <w:rsid w:val="00071795"/>
    <w:rsid w:val="00083A60"/>
    <w:rsid w:val="000C5995"/>
    <w:rsid w:val="000F1C25"/>
    <w:rsid w:val="00107CE4"/>
    <w:rsid w:val="001B063D"/>
    <w:rsid w:val="001F4E52"/>
    <w:rsid w:val="00207F01"/>
    <w:rsid w:val="002338B2"/>
    <w:rsid w:val="00254339"/>
    <w:rsid w:val="00294C33"/>
    <w:rsid w:val="0029549C"/>
    <w:rsid w:val="002A3805"/>
    <w:rsid w:val="002C4E3D"/>
    <w:rsid w:val="002C51E9"/>
    <w:rsid w:val="002D2FE1"/>
    <w:rsid w:val="0031367D"/>
    <w:rsid w:val="00314781"/>
    <w:rsid w:val="00353DCF"/>
    <w:rsid w:val="0038232F"/>
    <w:rsid w:val="003F7DF6"/>
    <w:rsid w:val="004031BC"/>
    <w:rsid w:val="0041347E"/>
    <w:rsid w:val="00413D05"/>
    <w:rsid w:val="00474CB3"/>
    <w:rsid w:val="004A0AA0"/>
    <w:rsid w:val="00517DF3"/>
    <w:rsid w:val="00543A1F"/>
    <w:rsid w:val="00564875"/>
    <w:rsid w:val="005A59D3"/>
    <w:rsid w:val="005B5B58"/>
    <w:rsid w:val="005E2E29"/>
    <w:rsid w:val="0062071B"/>
    <w:rsid w:val="006420E3"/>
    <w:rsid w:val="0067765A"/>
    <w:rsid w:val="00684A6E"/>
    <w:rsid w:val="006D6C78"/>
    <w:rsid w:val="00706027"/>
    <w:rsid w:val="007361C0"/>
    <w:rsid w:val="00746B0C"/>
    <w:rsid w:val="007568B5"/>
    <w:rsid w:val="00784D95"/>
    <w:rsid w:val="00792544"/>
    <w:rsid w:val="007C3D1C"/>
    <w:rsid w:val="007E46C7"/>
    <w:rsid w:val="007F2FAA"/>
    <w:rsid w:val="007F5C02"/>
    <w:rsid w:val="0083252A"/>
    <w:rsid w:val="00853022"/>
    <w:rsid w:val="00863398"/>
    <w:rsid w:val="008C3D27"/>
    <w:rsid w:val="008F727E"/>
    <w:rsid w:val="00902FF4"/>
    <w:rsid w:val="00974FC9"/>
    <w:rsid w:val="00984D9C"/>
    <w:rsid w:val="009A7CA2"/>
    <w:rsid w:val="00A06068"/>
    <w:rsid w:val="00A146FB"/>
    <w:rsid w:val="00A40D1F"/>
    <w:rsid w:val="00A82E9B"/>
    <w:rsid w:val="00AD4412"/>
    <w:rsid w:val="00AD61E4"/>
    <w:rsid w:val="00B04A04"/>
    <w:rsid w:val="00B378B0"/>
    <w:rsid w:val="00B8107E"/>
    <w:rsid w:val="00B91C90"/>
    <w:rsid w:val="00B9396C"/>
    <w:rsid w:val="00B93C4A"/>
    <w:rsid w:val="00C021C8"/>
    <w:rsid w:val="00C14C8F"/>
    <w:rsid w:val="00C27D9D"/>
    <w:rsid w:val="00C55922"/>
    <w:rsid w:val="00CC7F8B"/>
    <w:rsid w:val="00CD626E"/>
    <w:rsid w:val="00D03324"/>
    <w:rsid w:val="00D22A13"/>
    <w:rsid w:val="00D23668"/>
    <w:rsid w:val="00D85342"/>
    <w:rsid w:val="00DC4E3E"/>
    <w:rsid w:val="00E06837"/>
    <w:rsid w:val="00E07935"/>
    <w:rsid w:val="00E2229B"/>
    <w:rsid w:val="00E233DC"/>
    <w:rsid w:val="00E2692D"/>
    <w:rsid w:val="00E56D29"/>
    <w:rsid w:val="00EA672B"/>
    <w:rsid w:val="00EF0E7E"/>
    <w:rsid w:val="00F02146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52B9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2025-01-13T17:36:00Z</dcterms:created>
  <dcterms:modified xsi:type="dcterms:W3CDTF">2025-01-17T17:04:00Z</dcterms:modified>
</cp:coreProperties>
</file>