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eastAsia="es-EC"/>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DD3EBC">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DD3EBC">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“Art. 2.- Objeto.-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w:t>
      </w:r>
      <w:r w:rsidRPr="00D43895">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“Art. 42.-Fase preparatoria.-El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467F4EE9" w:rsidR="00D34B70" w:rsidRPr="00D43895" w:rsidRDefault="00D34B70" w:rsidP="00D34B70">
      <w:pPr>
        <w:jc w:val="both"/>
        <w:rPr>
          <w:rFonts w:cs="Arial"/>
          <w:i/>
          <w:sz w:val="23"/>
          <w:szCs w:val="23"/>
        </w:rPr>
      </w:pPr>
      <w:r w:rsidRPr="00D43895">
        <w:rPr>
          <w:rFonts w:cs="Arial"/>
          <w:i/>
          <w:sz w:val="23"/>
          <w:szCs w:val="23"/>
        </w:rPr>
        <w:t>“Art. 44.-Determinación de la necesidad.-La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lastRenderedPageBreak/>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plurianualidad,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 xml:space="preserve">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00E20F77" w:rsidRPr="00D43895">
        <w:rPr>
          <w:rFonts w:cs="Arial"/>
          <w:i/>
          <w:sz w:val="23"/>
          <w:szCs w:val="23"/>
        </w:rPr>
        <w:lastRenderedPageBreak/>
        <w:t>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39D8BDEA"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 programadas para el año se realizará tomando en consideración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116B353C"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co</w:t>
      </w:r>
      <w:r w:rsidR="000F7801" w:rsidRPr="00D43895">
        <w:rPr>
          <w:rFonts w:cs="Arial"/>
          <w:bCs/>
          <w:color w:val="00B0F0"/>
          <w:sz w:val="23"/>
          <w:szCs w:val="23"/>
        </w:rPr>
        <w:t>mprar</w:t>
      </w:r>
      <w:r w:rsidR="006731E7">
        <w:rPr>
          <w:rFonts w:cs="Arial"/>
          <w:bCs/>
          <w:color w:val="00B0F0"/>
          <w:sz w:val="23"/>
          <w:szCs w:val="23"/>
        </w:rPr>
        <w:t>,</w:t>
      </w:r>
      <w:r w:rsidR="000F7801" w:rsidRPr="00D43895">
        <w:rPr>
          <w:rFonts w:cs="Arial"/>
          <w:bCs/>
          <w:color w:val="00B0F0"/>
          <w:sz w:val="23"/>
          <w:szCs w:val="23"/>
        </w:rPr>
        <w:t xml:space="preserve"> considerando la necesidad, el stock de bodega, la rotación de inventarios, el consumo real y la capacidad de almacenamiento </w:t>
      </w:r>
      <w:r w:rsidR="000F7801" w:rsidRPr="006731E7">
        <w:rPr>
          <w:rFonts w:cs="Arial"/>
          <w:bCs/>
          <w:color w:val="00B0F0"/>
          <w:sz w:val="23"/>
          <w:szCs w:val="23"/>
        </w:rPr>
        <w:t>(cap</w:t>
      </w:r>
      <w:r w:rsidR="006731E7" w:rsidRPr="006731E7">
        <w:rPr>
          <w:rFonts w:cs="Arial"/>
          <w:bCs/>
          <w:color w:val="00B0F0"/>
          <w:sz w:val="23"/>
          <w:szCs w:val="23"/>
        </w:rPr>
        <w:t>acidad institucional instalada) a fin de que los bienes o servicios a adquirirse sean utilizados dentro del período planificado para garantizar el correcto manejo de los recursos públicos, reduciendo el stock en bodega y evitando su caducidad</w:t>
      </w:r>
      <w:r w:rsidR="006731E7">
        <w:rPr>
          <w:rFonts w:cs="Arial"/>
          <w:bCs/>
          <w:color w:val="00B0F0"/>
          <w:sz w:val="23"/>
          <w:szCs w:val="23"/>
        </w:rPr>
        <w:t>.</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1CD1EDDD"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r w:rsidR="00CA7B9E">
        <w:rPr>
          <w:rFonts w:cs="Arial"/>
          <w:bCs/>
          <w:sz w:val="23"/>
          <w:szCs w:val="23"/>
        </w:rPr>
        <w:t>supletoria</w:t>
      </w:r>
      <w:r w:rsidR="00356779">
        <w:rPr>
          <w:rFonts w:cs="Arial"/>
          <w:bCs/>
          <w:sz w:val="23"/>
          <w:szCs w:val="23"/>
        </w:rPr>
        <w:t xml:space="preserve"> o secundaria</w:t>
      </w:r>
      <w:r w:rsidR="00F85401">
        <w:rPr>
          <w:rFonts w:cs="Arial"/>
          <w:bCs/>
          <w:sz w:val="23"/>
          <w:szCs w:val="23"/>
        </w:rPr>
        <w:t xml:space="preserve"> </w:t>
      </w:r>
      <w:r w:rsidR="00F85401">
        <w:rPr>
          <w:rFonts w:cs="Arial"/>
          <w:bCs/>
          <w:sz w:val="23"/>
          <w:szCs w:val="23"/>
        </w:rPr>
        <w:lastRenderedPageBreak/>
        <w:t>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6DC13A78" w:rsidR="00D05EA6" w:rsidRPr="00D43895" w:rsidRDefault="00D05EA6" w:rsidP="00D05EA6">
      <w:pPr>
        <w:jc w:val="both"/>
        <w:rPr>
          <w:rFonts w:cs="Arial"/>
          <w:bCs/>
          <w:color w:val="00B0F0"/>
          <w:sz w:val="23"/>
          <w:szCs w:val="23"/>
        </w:rPr>
      </w:pPr>
      <w:r w:rsidRPr="00D43895">
        <w:rPr>
          <w:rFonts w:cs="Arial"/>
          <w:bCs/>
          <w:color w:val="00B0F0"/>
          <w:sz w:val="23"/>
          <w:szCs w:val="23"/>
        </w:rPr>
        <w:t xml:space="preserve">Elementos opcionales, </w:t>
      </w:r>
      <w:r w:rsidR="008C1B64" w:rsidRPr="00D43895">
        <w:rPr>
          <w:rFonts w:cs="Arial"/>
          <w:bCs/>
          <w:color w:val="00B0F0"/>
          <w:sz w:val="23"/>
          <w:szCs w:val="23"/>
        </w:rPr>
        <w:t>documentación de respaldo (ejemplo: Proformas, co</w:t>
      </w:r>
      <w:r w:rsidR="001000F4">
        <w:rPr>
          <w:rFonts w:cs="Arial"/>
          <w:bCs/>
          <w:color w:val="00B0F0"/>
          <w:sz w:val="23"/>
          <w:szCs w:val="23"/>
        </w:rPr>
        <w:t>rreos electrónicos, oficios, entre otros</w:t>
      </w:r>
      <w:bookmarkStart w:id="1" w:name="_GoBack"/>
      <w:bookmarkEnd w:id="1"/>
      <w:r w:rsidR="008C1B64" w:rsidRPr="00D43895">
        <w:rPr>
          <w:rFonts w:cs="Arial"/>
          <w:bCs/>
          <w:color w:val="00B0F0"/>
          <w:sz w:val="23"/>
          <w:szCs w:val="23"/>
        </w:rPr>
        <w:t>)</w:t>
      </w:r>
      <w:r w:rsidRPr="00D43895">
        <w:rPr>
          <w:rFonts w:cs="Arial"/>
          <w:bCs/>
          <w:color w:val="00B0F0"/>
          <w:sz w:val="23"/>
          <w:szCs w:val="23"/>
        </w:rPr>
        <w:t xml:space="preserve"> relevantes, pero demasiado extensos para ser incluidos en el cuerpo del documento.</w:t>
      </w:r>
    </w:p>
    <w:p w14:paraId="0A6B6E7E" w14:textId="0C58151E" w:rsidR="00D05EA6" w:rsidRPr="00D43895" w:rsidRDefault="00D05EA6" w:rsidP="00D05EA6">
      <w:pPr>
        <w:pStyle w:val="Ttulo1"/>
        <w:rPr>
          <w:rFonts w:cs="Arial"/>
          <w:sz w:val="23"/>
          <w:szCs w:val="23"/>
        </w:rPr>
      </w:pPr>
      <w:r w:rsidRPr="00D43895">
        <w:rPr>
          <w:rFonts w:cs="Arial"/>
          <w:sz w:val="23"/>
          <w:szCs w:val="23"/>
        </w:rPr>
        <w:t>FIRMAS DE RESPONSABILIDAD:</w:t>
      </w: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77777777" w:rsidR="008C1B64" w:rsidRPr="00D43895" w:rsidRDefault="008C1B64" w:rsidP="00DA7899">
            <w:pPr>
              <w:jc w:val="center"/>
              <w:rPr>
                <w:rFonts w:cs="Arial"/>
                <w:b/>
                <w:bCs/>
                <w:sz w:val="23"/>
                <w:szCs w:val="23"/>
              </w:rPr>
            </w:pPr>
            <w:r w:rsidRPr="00D43895">
              <w:rPr>
                <w:rFonts w:cs="Arial"/>
                <w:b/>
                <w:bCs/>
                <w:sz w:val="23"/>
                <w:szCs w:val="23"/>
              </w:rPr>
              <w:t xml:space="preserve">Elaboración </w:t>
            </w:r>
          </w:p>
        </w:tc>
        <w:tc>
          <w:tcPr>
            <w:tcW w:w="1752" w:type="pct"/>
          </w:tcPr>
          <w:p w14:paraId="194EB486" w14:textId="77777777" w:rsidR="008C1B64" w:rsidRPr="00D43895" w:rsidRDefault="008C1B64" w:rsidP="00DA7899">
            <w:pPr>
              <w:jc w:val="center"/>
              <w:rPr>
                <w:rFonts w:cs="Arial"/>
                <w:b/>
                <w:bCs/>
                <w:sz w:val="23"/>
                <w:szCs w:val="23"/>
              </w:rPr>
            </w:pPr>
            <w:r w:rsidRPr="00D43895">
              <w:rPr>
                <w:rFonts w:cs="Arial"/>
                <w:b/>
                <w:bCs/>
                <w:sz w:val="23"/>
                <w:szCs w:val="23"/>
              </w:rPr>
              <w:t>Revisión</w:t>
            </w:r>
          </w:p>
        </w:tc>
        <w:tc>
          <w:tcPr>
            <w:tcW w:w="1665" w:type="pct"/>
          </w:tcPr>
          <w:p w14:paraId="7B7029D5" w14:textId="77777777" w:rsidR="008C1B64" w:rsidRPr="00D43895" w:rsidRDefault="008C1B64" w:rsidP="00DA7899">
            <w:pPr>
              <w:jc w:val="center"/>
              <w:rPr>
                <w:rFonts w:cs="Arial"/>
                <w:b/>
                <w:bCs/>
                <w:sz w:val="23"/>
                <w:szCs w:val="23"/>
              </w:rPr>
            </w:pPr>
            <w:r w:rsidRPr="00D43895">
              <w:rPr>
                <w:rFonts w:cs="Arial"/>
                <w:b/>
                <w:bCs/>
                <w:sz w:val="23"/>
                <w:szCs w:val="23"/>
              </w:rPr>
              <w:t>Aprobación</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76388" w14:textId="77777777" w:rsidR="00DD3EBC" w:rsidRDefault="00DD3EBC" w:rsidP="00AA4BF6">
      <w:r>
        <w:separator/>
      </w:r>
    </w:p>
  </w:endnote>
  <w:endnote w:type="continuationSeparator" w:id="0">
    <w:p w14:paraId="766C8571" w14:textId="77777777" w:rsidR="00DD3EBC" w:rsidRDefault="00DD3EBC"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30C99EDA"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1000F4">
            <w:rPr>
              <w:rFonts w:cs="Arial"/>
              <w:b/>
              <w:bCs/>
              <w:noProof/>
              <w:color w:val="808080" w:themeColor="background1" w:themeShade="80"/>
              <w:sz w:val="18"/>
              <w:szCs w:val="18"/>
            </w:rPr>
            <w:t>5</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1000F4">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6110ABCD"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1000F4">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1000F4">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FEE4" w14:textId="77777777" w:rsidR="00DD3EBC" w:rsidRDefault="00DD3EBC" w:rsidP="00AA4BF6">
      <w:r>
        <w:separator/>
      </w:r>
    </w:p>
  </w:footnote>
  <w:footnote w:type="continuationSeparator" w:id="0">
    <w:p w14:paraId="50A46065" w14:textId="77777777" w:rsidR="00DD3EBC" w:rsidRDefault="00DD3EBC"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4"/>
      <w:gridCol w:w="3322"/>
      <w:gridCol w:w="1356"/>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eastAsia="es-EC"/>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eastAsia="es-EC"/>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40A5389F" w:rsidR="00A9201E" w:rsidRPr="00FE7DBB" w:rsidRDefault="00A9201E" w:rsidP="00AA4BF6">
          <w:pPr>
            <w:tabs>
              <w:tab w:val="center" w:pos="4252"/>
              <w:tab w:val="right" w:pos="8504"/>
            </w:tabs>
            <w:jc w:val="center"/>
            <w:rPr>
              <w:rFonts w:ascii="Calibri" w:eastAsia="Calibri" w:hAnsi="Calibri" w:cs="Arial"/>
              <w:b/>
              <w:lang w:eastAsia="es-ES"/>
            </w:rPr>
          </w:pPr>
          <w:r w:rsidRPr="00A9201E">
            <w:rPr>
              <w:rFonts w:eastAsia="Calibri" w:cs="Arial"/>
              <w:b/>
              <w:sz w:val="22"/>
              <w:lang w:eastAsia="es-ES"/>
            </w:rPr>
            <w:t>NOMBRE DEL DOCUMENTO</w:t>
          </w:r>
          <w:r>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eastAsia="es-EC"/>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r w:rsidRPr="00DC75B9">
            <w:rPr>
              <w:rFonts w:eastAsia="Calibri" w:cs="Arial"/>
              <w:b/>
              <w:sz w:val="16"/>
              <w:szCs w:val="16"/>
              <w:lang w:val="en-US"/>
            </w:rPr>
            <w:t>Código</w:t>
          </w:r>
        </w:p>
        <w:p w14:paraId="357877EF" w14:textId="78D89495" w:rsidR="00647617" w:rsidRPr="00DC75B9" w:rsidRDefault="0018604E" w:rsidP="00AA4BF6">
          <w:pPr>
            <w:tabs>
              <w:tab w:val="center" w:pos="4252"/>
              <w:tab w:val="right" w:pos="8504"/>
            </w:tabs>
            <w:jc w:val="center"/>
            <w:rPr>
              <w:rFonts w:eastAsia="Calibri" w:cs="Arial"/>
              <w:b/>
              <w:sz w:val="18"/>
              <w:szCs w:val="18"/>
              <w:lang w:val="en-US"/>
            </w:rPr>
          </w:pPr>
          <w:r w:rsidRPr="0018604E">
            <w:rPr>
              <w:rFonts w:eastAsia="Calibri" w:cs="Arial"/>
              <w:sz w:val="16"/>
              <w:szCs w:val="16"/>
            </w:rPr>
            <w:t>GA-DEPENDENCIA-2023-00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A1023"/>
    <w:rsid w:val="000E1A88"/>
    <w:rsid w:val="000E3223"/>
    <w:rsid w:val="000F7801"/>
    <w:rsid w:val="001000F4"/>
    <w:rsid w:val="00122AFC"/>
    <w:rsid w:val="001367AA"/>
    <w:rsid w:val="0014614D"/>
    <w:rsid w:val="00176EF3"/>
    <w:rsid w:val="0018604E"/>
    <w:rsid w:val="001C7647"/>
    <w:rsid w:val="001E7F94"/>
    <w:rsid w:val="002602BD"/>
    <w:rsid w:val="002D1D04"/>
    <w:rsid w:val="003266C3"/>
    <w:rsid w:val="0033558F"/>
    <w:rsid w:val="0033687E"/>
    <w:rsid w:val="00344CE3"/>
    <w:rsid w:val="00356779"/>
    <w:rsid w:val="0036142C"/>
    <w:rsid w:val="003961A1"/>
    <w:rsid w:val="00436D64"/>
    <w:rsid w:val="00455EEA"/>
    <w:rsid w:val="00457D84"/>
    <w:rsid w:val="00472F5D"/>
    <w:rsid w:val="00487D45"/>
    <w:rsid w:val="004A2961"/>
    <w:rsid w:val="004A49E1"/>
    <w:rsid w:val="004C6F07"/>
    <w:rsid w:val="004E340B"/>
    <w:rsid w:val="0056566E"/>
    <w:rsid w:val="005A6088"/>
    <w:rsid w:val="005B3EEA"/>
    <w:rsid w:val="005D4B9A"/>
    <w:rsid w:val="00636147"/>
    <w:rsid w:val="00645BE8"/>
    <w:rsid w:val="00647617"/>
    <w:rsid w:val="00660628"/>
    <w:rsid w:val="006731E7"/>
    <w:rsid w:val="006864FE"/>
    <w:rsid w:val="006D4061"/>
    <w:rsid w:val="006F4D49"/>
    <w:rsid w:val="006F5EDF"/>
    <w:rsid w:val="007014D4"/>
    <w:rsid w:val="00732956"/>
    <w:rsid w:val="007419E2"/>
    <w:rsid w:val="00753319"/>
    <w:rsid w:val="00761FD0"/>
    <w:rsid w:val="007808C4"/>
    <w:rsid w:val="007B02D0"/>
    <w:rsid w:val="007B6701"/>
    <w:rsid w:val="007C08B4"/>
    <w:rsid w:val="007E53AE"/>
    <w:rsid w:val="007E55E4"/>
    <w:rsid w:val="00820DD1"/>
    <w:rsid w:val="0083629E"/>
    <w:rsid w:val="0083732F"/>
    <w:rsid w:val="00844F5B"/>
    <w:rsid w:val="00861DF4"/>
    <w:rsid w:val="00862B03"/>
    <w:rsid w:val="00894AF3"/>
    <w:rsid w:val="008B5214"/>
    <w:rsid w:val="008C0ED8"/>
    <w:rsid w:val="008C1B64"/>
    <w:rsid w:val="008D030E"/>
    <w:rsid w:val="008D3E56"/>
    <w:rsid w:val="008E5ECE"/>
    <w:rsid w:val="00900E3D"/>
    <w:rsid w:val="00903920"/>
    <w:rsid w:val="00961B6E"/>
    <w:rsid w:val="009B35E2"/>
    <w:rsid w:val="009C13C6"/>
    <w:rsid w:val="009E1814"/>
    <w:rsid w:val="00A04804"/>
    <w:rsid w:val="00A04BB1"/>
    <w:rsid w:val="00A30BA1"/>
    <w:rsid w:val="00A33D4D"/>
    <w:rsid w:val="00A35056"/>
    <w:rsid w:val="00A3660D"/>
    <w:rsid w:val="00A37D4B"/>
    <w:rsid w:val="00A8339F"/>
    <w:rsid w:val="00A9201E"/>
    <w:rsid w:val="00AA4BF6"/>
    <w:rsid w:val="00AA5BA0"/>
    <w:rsid w:val="00AE1281"/>
    <w:rsid w:val="00AE2CB7"/>
    <w:rsid w:val="00B262DE"/>
    <w:rsid w:val="00B3449B"/>
    <w:rsid w:val="00B412AA"/>
    <w:rsid w:val="00BB11FB"/>
    <w:rsid w:val="00BD0D18"/>
    <w:rsid w:val="00BD571D"/>
    <w:rsid w:val="00BD76AE"/>
    <w:rsid w:val="00C24EB5"/>
    <w:rsid w:val="00C42422"/>
    <w:rsid w:val="00C567A3"/>
    <w:rsid w:val="00CA7B9E"/>
    <w:rsid w:val="00CC7B59"/>
    <w:rsid w:val="00CF52F5"/>
    <w:rsid w:val="00CF5E8A"/>
    <w:rsid w:val="00D05EA6"/>
    <w:rsid w:val="00D2245D"/>
    <w:rsid w:val="00D34B70"/>
    <w:rsid w:val="00D40641"/>
    <w:rsid w:val="00D43895"/>
    <w:rsid w:val="00D6394B"/>
    <w:rsid w:val="00D76B92"/>
    <w:rsid w:val="00DA44F9"/>
    <w:rsid w:val="00DC2D5D"/>
    <w:rsid w:val="00DC75B9"/>
    <w:rsid w:val="00DD3EBC"/>
    <w:rsid w:val="00DD449D"/>
    <w:rsid w:val="00E121B2"/>
    <w:rsid w:val="00E20F77"/>
    <w:rsid w:val="00E313A0"/>
    <w:rsid w:val="00E54B27"/>
    <w:rsid w:val="00E639EA"/>
    <w:rsid w:val="00E70DDD"/>
    <w:rsid w:val="00EB1A6A"/>
    <w:rsid w:val="00EE31EF"/>
    <w:rsid w:val="00F37D8D"/>
    <w:rsid w:val="00F4502C"/>
    <w:rsid w:val="00F85401"/>
    <w:rsid w:val="00FB3430"/>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2045</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Johana Lisbeth Hinojosa Navarrete</cp:lastModifiedBy>
  <cp:revision>4</cp:revision>
  <cp:lastPrinted>2022-10-19T15:01:00Z</cp:lastPrinted>
  <dcterms:created xsi:type="dcterms:W3CDTF">2023-09-08T16:42:00Z</dcterms:created>
  <dcterms:modified xsi:type="dcterms:W3CDTF">2023-09-13T16:03:00Z</dcterms:modified>
</cp:coreProperties>
</file>