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70E6A6E0" w14:textId="0BBB8707" w:rsidR="007419D5"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877" w:history="1">
            <w:r w:rsidR="007419D5" w:rsidRPr="00DB10EE">
              <w:rPr>
                <w:rStyle w:val="Hipervnculo"/>
                <w:rFonts w:cs="Arial"/>
                <w:noProof/>
              </w:rPr>
              <w:t>1.</w:t>
            </w:r>
            <w:r w:rsidR="007419D5">
              <w:rPr>
                <w:rFonts w:asciiTheme="minorHAnsi" w:eastAsiaTheme="minorEastAsia" w:hAnsiTheme="minorHAnsi" w:cstheme="minorBidi"/>
                <w:noProof/>
                <w:kern w:val="2"/>
                <w:szCs w:val="24"/>
                <w:lang w:eastAsia="es-EC"/>
                <w14:ligatures w14:val="standardContextual"/>
              </w:rPr>
              <w:tab/>
            </w:r>
            <w:r w:rsidR="007419D5" w:rsidRPr="00DB10EE">
              <w:rPr>
                <w:rStyle w:val="Hipervnculo"/>
                <w:rFonts w:cs="Arial"/>
                <w:noProof/>
              </w:rPr>
              <w:t>NORMATIVA APLICABLE</w:t>
            </w:r>
            <w:r w:rsidR="007419D5">
              <w:rPr>
                <w:noProof/>
                <w:webHidden/>
              </w:rPr>
              <w:tab/>
            </w:r>
            <w:r w:rsidR="007419D5">
              <w:rPr>
                <w:noProof/>
                <w:webHidden/>
              </w:rPr>
              <w:fldChar w:fldCharType="begin"/>
            </w:r>
            <w:r w:rsidR="007419D5">
              <w:rPr>
                <w:noProof/>
                <w:webHidden/>
              </w:rPr>
              <w:instrText xml:space="preserve"> PAGEREF _Toc219793877 \h </w:instrText>
            </w:r>
            <w:r w:rsidR="007419D5">
              <w:rPr>
                <w:noProof/>
                <w:webHidden/>
              </w:rPr>
            </w:r>
            <w:r w:rsidR="007419D5">
              <w:rPr>
                <w:noProof/>
                <w:webHidden/>
              </w:rPr>
              <w:fldChar w:fldCharType="separate"/>
            </w:r>
            <w:r w:rsidR="007419D5">
              <w:rPr>
                <w:noProof/>
                <w:webHidden/>
              </w:rPr>
              <w:t>3</w:t>
            </w:r>
            <w:r w:rsidR="007419D5">
              <w:rPr>
                <w:noProof/>
                <w:webHidden/>
              </w:rPr>
              <w:fldChar w:fldCharType="end"/>
            </w:r>
          </w:hyperlink>
        </w:p>
        <w:p w14:paraId="5B9CC221" w14:textId="0BDE6391"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78" w:history="1">
            <w:r w:rsidRPr="00DB10EE">
              <w:rPr>
                <w:rStyle w:val="Hipervnculo"/>
                <w:rFonts w:cs="Arial"/>
                <w:noProof/>
              </w:rPr>
              <w:t>2.</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_Toc219793878 \h </w:instrText>
            </w:r>
            <w:r>
              <w:rPr>
                <w:noProof/>
                <w:webHidden/>
              </w:rPr>
            </w:r>
            <w:r>
              <w:rPr>
                <w:noProof/>
                <w:webHidden/>
              </w:rPr>
              <w:fldChar w:fldCharType="separate"/>
            </w:r>
            <w:r>
              <w:rPr>
                <w:noProof/>
                <w:webHidden/>
              </w:rPr>
              <w:t>7</w:t>
            </w:r>
            <w:r>
              <w:rPr>
                <w:noProof/>
                <w:webHidden/>
              </w:rPr>
              <w:fldChar w:fldCharType="end"/>
            </w:r>
          </w:hyperlink>
        </w:p>
        <w:p w14:paraId="27D0556A" w14:textId="69F00844"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79" w:history="1">
            <w:r w:rsidRPr="00DB10EE">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_Toc219793879 \h </w:instrText>
            </w:r>
            <w:r>
              <w:rPr>
                <w:noProof/>
                <w:webHidden/>
              </w:rPr>
            </w:r>
            <w:r>
              <w:rPr>
                <w:noProof/>
                <w:webHidden/>
              </w:rPr>
              <w:fldChar w:fldCharType="separate"/>
            </w:r>
            <w:r>
              <w:rPr>
                <w:noProof/>
                <w:webHidden/>
              </w:rPr>
              <w:t>7</w:t>
            </w:r>
            <w:r>
              <w:rPr>
                <w:noProof/>
                <w:webHidden/>
              </w:rPr>
              <w:fldChar w:fldCharType="end"/>
            </w:r>
          </w:hyperlink>
        </w:p>
        <w:p w14:paraId="7E698CC9" w14:textId="680E4733"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80" w:history="1">
            <w:r w:rsidRPr="00DB10EE">
              <w:rPr>
                <w:rStyle w:val="Hipervnculo"/>
                <w:noProof/>
              </w:rPr>
              <w:t>4.</w:t>
            </w:r>
            <w:r>
              <w:rPr>
                <w:rFonts w:asciiTheme="minorHAnsi" w:eastAsiaTheme="minorEastAsia" w:hAnsiTheme="minorHAnsi" w:cstheme="minorBidi"/>
                <w:noProof/>
                <w:kern w:val="2"/>
                <w:szCs w:val="24"/>
                <w:lang w:eastAsia="es-EC"/>
                <w14:ligatures w14:val="standardContextual"/>
              </w:rPr>
              <w:tab/>
            </w:r>
            <w:r w:rsidRPr="00DB10EE">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_Toc219793880 \h </w:instrText>
            </w:r>
            <w:r>
              <w:rPr>
                <w:noProof/>
                <w:webHidden/>
              </w:rPr>
            </w:r>
            <w:r>
              <w:rPr>
                <w:noProof/>
                <w:webHidden/>
              </w:rPr>
              <w:fldChar w:fldCharType="separate"/>
            </w:r>
            <w:r>
              <w:rPr>
                <w:noProof/>
                <w:webHidden/>
              </w:rPr>
              <w:t>7</w:t>
            </w:r>
            <w:r>
              <w:rPr>
                <w:noProof/>
                <w:webHidden/>
              </w:rPr>
              <w:fldChar w:fldCharType="end"/>
            </w:r>
          </w:hyperlink>
        </w:p>
        <w:p w14:paraId="324AED96" w14:textId="64FDCD95"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81" w:history="1">
            <w:r w:rsidRPr="00DB10EE">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MECANISMOS A APLICAR:</w:t>
            </w:r>
            <w:r>
              <w:rPr>
                <w:noProof/>
                <w:webHidden/>
              </w:rPr>
              <w:tab/>
            </w:r>
            <w:r>
              <w:rPr>
                <w:noProof/>
                <w:webHidden/>
              </w:rPr>
              <w:fldChar w:fldCharType="begin"/>
            </w:r>
            <w:r>
              <w:rPr>
                <w:noProof/>
                <w:webHidden/>
              </w:rPr>
              <w:instrText xml:space="preserve"> PAGEREF _Toc219793881 \h </w:instrText>
            </w:r>
            <w:r>
              <w:rPr>
                <w:noProof/>
                <w:webHidden/>
              </w:rPr>
            </w:r>
            <w:r>
              <w:rPr>
                <w:noProof/>
                <w:webHidden/>
              </w:rPr>
              <w:fldChar w:fldCharType="separate"/>
            </w:r>
            <w:r>
              <w:rPr>
                <w:noProof/>
                <w:webHidden/>
              </w:rPr>
              <w:t>8</w:t>
            </w:r>
            <w:r>
              <w:rPr>
                <w:noProof/>
                <w:webHidden/>
              </w:rPr>
              <w:fldChar w:fldCharType="end"/>
            </w:r>
          </w:hyperlink>
        </w:p>
        <w:p w14:paraId="7F8962FD" w14:textId="45E58802"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82" w:history="1">
            <w:r w:rsidRPr="00DB10EE">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_Toc219793882 \h </w:instrText>
            </w:r>
            <w:r>
              <w:rPr>
                <w:noProof/>
                <w:webHidden/>
              </w:rPr>
            </w:r>
            <w:r>
              <w:rPr>
                <w:noProof/>
                <w:webHidden/>
              </w:rPr>
              <w:fldChar w:fldCharType="separate"/>
            </w:r>
            <w:r>
              <w:rPr>
                <w:noProof/>
                <w:webHidden/>
              </w:rPr>
              <w:t>8</w:t>
            </w:r>
            <w:r>
              <w:rPr>
                <w:noProof/>
                <w:webHidden/>
              </w:rPr>
              <w:fldChar w:fldCharType="end"/>
            </w:r>
          </w:hyperlink>
        </w:p>
        <w:p w14:paraId="54A77966" w14:textId="4B11D0B5"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83" w:history="1">
            <w:r w:rsidRPr="00DB10EE">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ANEXOS:</w:t>
            </w:r>
            <w:r>
              <w:rPr>
                <w:noProof/>
                <w:webHidden/>
              </w:rPr>
              <w:tab/>
            </w:r>
            <w:r>
              <w:rPr>
                <w:noProof/>
                <w:webHidden/>
              </w:rPr>
              <w:fldChar w:fldCharType="begin"/>
            </w:r>
            <w:r>
              <w:rPr>
                <w:noProof/>
                <w:webHidden/>
              </w:rPr>
              <w:instrText xml:space="preserve"> PAGEREF _Toc219793883 \h </w:instrText>
            </w:r>
            <w:r>
              <w:rPr>
                <w:noProof/>
                <w:webHidden/>
              </w:rPr>
            </w:r>
            <w:r>
              <w:rPr>
                <w:noProof/>
                <w:webHidden/>
              </w:rPr>
              <w:fldChar w:fldCharType="separate"/>
            </w:r>
            <w:r>
              <w:rPr>
                <w:noProof/>
                <w:webHidden/>
              </w:rPr>
              <w:t>8</w:t>
            </w:r>
            <w:r>
              <w:rPr>
                <w:noProof/>
                <w:webHidden/>
              </w:rPr>
              <w:fldChar w:fldCharType="end"/>
            </w:r>
          </w:hyperlink>
        </w:p>
        <w:p w14:paraId="37E910B4" w14:textId="06BB1317" w:rsidR="007419D5" w:rsidRDefault="007419D5">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84" w:history="1">
            <w:r w:rsidRPr="00DB10EE">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DB10EE">
              <w:rPr>
                <w:rStyle w:val="Hipervnculo"/>
                <w:rFonts w:cs="Arial"/>
                <w:noProof/>
              </w:rPr>
              <w:t>FIRMAS DE RESPONSABILIDAD:</w:t>
            </w:r>
            <w:r>
              <w:rPr>
                <w:noProof/>
                <w:webHidden/>
              </w:rPr>
              <w:tab/>
            </w:r>
            <w:r>
              <w:rPr>
                <w:noProof/>
                <w:webHidden/>
              </w:rPr>
              <w:fldChar w:fldCharType="begin"/>
            </w:r>
            <w:r>
              <w:rPr>
                <w:noProof/>
                <w:webHidden/>
              </w:rPr>
              <w:instrText xml:space="preserve"> PAGEREF _Toc219793884 \h </w:instrText>
            </w:r>
            <w:r>
              <w:rPr>
                <w:noProof/>
                <w:webHidden/>
              </w:rPr>
            </w:r>
            <w:r>
              <w:rPr>
                <w:noProof/>
                <w:webHidden/>
              </w:rPr>
              <w:fldChar w:fldCharType="separate"/>
            </w:r>
            <w:r>
              <w:rPr>
                <w:noProof/>
                <w:webHidden/>
              </w:rPr>
              <w:t>8</w:t>
            </w:r>
            <w:r>
              <w:rPr>
                <w:noProof/>
                <w:webHidden/>
              </w:rPr>
              <w:fldChar w:fldCharType="end"/>
            </w:r>
          </w:hyperlink>
        </w:p>
        <w:p w14:paraId="63B1D95A" w14:textId="03328A48"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877"/>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4A80B75F" w14:textId="77777777" w:rsidR="00E231E5" w:rsidRDefault="00E231E5" w:rsidP="00E231E5">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7079D57" w14:textId="77777777" w:rsidR="00E231E5" w:rsidRDefault="00E231E5" w:rsidP="00E231E5">
      <w:pPr>
        <w:jc w:val="both"/>
        <w:rPr>
          <w:rFonts w:cs="Arial"/>
          <w:bCs/>
          <w:i/>
          <w:szCs w:val="24"/>
        </w:rPr>
      </w:pPr>
    </w:p>
    <w:p w14:paraId="2E24DDC9" w14:textId="39A9EB08" w:rsidR="00E231E5" w:rsidRPr="00E231E5" w:rsidRDefault="00E231E5">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2FBB9646" w14:textId="77777777" w:rsidR="00E231E5" w:rsidRDefault="00E231E5">
      <w:pPr>
        <w:jc w:val="both"/>
        <w:rPr>
          <w:rFonts w:cs="Arial"/>
          <w:b/>
          <w:i/>
          <w:szCs w:val="24"/>
        </w:rPr>
      </w:pPr>
    </w:p>
    <w:p w14:paraId="73FE5891" w14:textId="575D420B"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06182D33" w14:textId="2DD4B0B4"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DA7314">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29036413" w14:textId="77777777" w:rsidR="0064560C" w:rsidRPr="00227016" w:rsidRDefault="0082023D">
      <w:pPr>
        <w:jc w:val="both"/>
        <w:rPr>
          <w:rFonts w:cs="Arial"/>
          <w:b/>
          <w:bCs/>
          <w:szCs w:val="24"/>
        </w:rPr>
      </w:pPr>
      <w:r w:rsidRPr="00227016">
        <w:rPr>
          <w:rFonts w:cs="Arial"/>
          <w:b/>
          <w:bCs/>
          <w:szCs w:val="24"/>
        </w:rPr>
        <w:t>Reglamento General Ley Orgánica del Sistema Nacional de Contratación Pública:</w:t>
      </w:r>
    </w:p>
    <w:p w14:paraId="0222FDE7" w14:textId="77777777" w:rsidR="0064560C" w:rsidRPr="00227016" w:rsidRDefault="0064560C">
      <w:pPr>
        <w:jc w:val="both"/>
        <w:rPr>
          <w:rFonts w:cs="Arial"/>
          <w:b/>
          <w:bCs/>
          <w:szCs w:val="24"/>
        </w:rPr>
      </w:pPr>
    </w:p>
    <w:p w14:paraId="6CE9D312" w14:textId="77777777" w:rsidR="00EC12E6" w:rsidRDefault="00EC12E6" w:rsidP="00EC12E6">
      <w:pPr>
        <w:jc w:val="both"/>
        <w:rPr>
          <w:rFonts w:cs="Arial"/>
          <w:i/>
          <w:szCs w:val="24"/>
        </w:rPr>
      </w:pPr>
      <w:bookmarkStart w:id="1" w:name="_Hlk212709620"/>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61534A01" w14:textId="77777777" w:rsidR="00EC12E6" w:rsidRDefault="00EC12E6" w:rsidP="00EC12E6">
      <w:pPr>
        <w:jc w:val="both"/>
        <w:rPr>
          <w:rFonts w:cs="Arial"/>
          <w:i/>
          <w:szCs w:val="24"/>
        </w:rPr>
      </w:pPr>
    </w:p>
    <w:p w14:paraId="534AFAEE" w14:textId="77777777" w:rsidR="00EC12E6" w:rsidRPr="00227016" w:rsidRDefault="00EC12E6" w:rsidP="00EC12E6">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7E894BE2" w14:textId="77777777" w:rsidR="00EC12E6" w:rsidRPr="00227016" w:rsidRDefault="00EC12E6" w:rsidP="00EC12E6">
      <w:pPr>
        <w:jc w:val="both"/>
        <w:rPr>
          <w:rFonts w:cs="Arial"/>
          <w:i/>
          <w:szCs w:val="24"/>
        </w:rPr>
      </w:pPr>
    </w:p>
    <w:p w14:paraId="2F8DEC64" w14:textId="0326064A" w:rsidR="0064560C" w:rsidRPr="00227016" w:rsidRDefault="00EC12E6">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bookmarkEnd w:id="2"/>
    </w:p>
    <w:p w14:paraId="72B27491" w14:textId="77777777" w:rsidR="0064560C" w:rsidRPr="00227016" w:rsidRDefault="0064560C">
      <w:pPr>
        <w:jc w:val="both"/>
        <w:rPr>
          <w:rFonts w:cs="Arial"/>
          <w:b/>
          <w:bCs/>
          <w:szCs w:val="24"/>
        </w:rPr>
      </w:pPr>
    </w:p>
    <w:p w14:paraId="432EE060" w14:textId="77777777" w:rsidR="0064560C" w:rsidRPr="00227016" w:rsidRDefault="0082023D">
      <w:pPr>
        <w:jc w:val="both"/>
        <w:rPr>
          <w:rFonts w:cs="Arial"/>
          <w:b/>
          <w:bCs/>
          <w:szCs w:val="24"/>
        </w:rPr>
      </w:pPr>
      <w:r w:rsidRPr="00227016">
        <w:rPr>
          <w:rFonts w:cs="Arial"/>
          <w:b/>
          <w:bCs/>
          <w:szCs w:val="24"/>
        </w:rPr>
        <w:t>Normas de Control interno de la Contraloría General del Estado:</w:t>
      </w:r>
    </w:p>
    <w:p w14:paraId="7862ACE5" w14:textId="77777777" w:rsidR="0064560C" w:rsidRPr="00227016" w:rsidRDefault="0064560C">
      <w:pPr>
        <w:jc w:val="both"/>
        <w:rPr>
          <w:rFonts w:cs="Arial"/>
          <w:b/>
          <w:bCs/>
          <w:szCs w:val="24"/>
        </w:rPr>
      </w:pPr>
    </w:p>
    <w:p w14:paraId="7C8FCE37" w14:textId="77777777" w:rsidR="0064560C" w:rsidRPr="00227016" w:rsidRDefault="0082023D">
      <w:pPr>
        <w:jc w:val="both"/>
        <w:rPr>
          <w:rFonts w:cs="Arial"/>
          <w:i/>
          <w:szCs w:val="24"/>
        </w:rPr>
      </w:pPr>
      <w:r w:rsidRPr="00227016">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33E70C17" w14:textId="77777777" w:rsidR="0064560C" w:rsidRPr="00227016" w:rsidRDefault="0064560C">
      <w:pPr>
        <w:jc w:val="both"/>
        <w:rPr>
          <w:rFonts w:cs="Arial"/>
          <w:i/>
          <w:szCs w:val="24"/>
        </w:rPr>
      </w:pPr>
    </w:p>
    <w:p w14:paraId="41C7AECA" w14:textId="66B2D9CB" w:rsidR="0064560C" w:rsidRPr="00227016" w:rsidRDefault="0082023D">
      <w:pPr>
        <w:jc w:val="both"/>
        <w:rPr>
          <w:rFonts w:cs="Arial"/>
          <w:i/>
          <w:szCs w:val="24"/>
        </w:rPr>
      </w:pPr>
      <w:r w:rsidRPr="00227016">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227016">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r w:rsidR="00EC12E6">
        <w:rPr>
          <w:rFonts w:cs="Arial"/>
          <w:i/>
          <w:szCs w:val="24"/>
        </w:rPr>
        <w:t xml:space="preserve"> (…)</w:t>
      </w:r>
      <w:r w:rsidRPr="00227016">
        <w:rPr>
          <w:rFonts w:cs="Arial"/>
          <w:i/>
          <w:szCs w:val="24"/>
        </w:rPr>
        <w:t>”.</w:t>
      </w:r>
    </w:p>
    <w:p w14:paraId="24894C75" w14:textId="77777777" w:rsidR="0064560C" w:rsidRPr="00227016" w:rsidRDefault="0064560C">
      <w:pPr>
        <w:rPr>
          <w:rFonts w:cs="Arial"/>
          <w:szCs w:val="24"/>
        </w:rPr>
      </w:pPr>
    </w:p>
    <w:p w14:paraId="4246EC83" w14:textId="77777777" w:rsidR="0064560C" w:rsidRPr="00227016" w:rsidRDefault="0082023D">
      <w:pPr>
        <w:pStyle w:val="Ttulo1"/>
        <w:rPr>
          <w:rFonts w:cs="Arial"/>
          <w:szCs w:val="24"/>
        </w:rPr>
      </w:pPr>
      <w:bookmarkStart w:id="3" w:name="_Toc219793878"/>
      <w:r w:rsidRPr="00227016">
        <w:rPr>
          <w:rFonts w:cs="Arial"/>
          <w:szCs w:val="24"/>
        </w:rPr>
        <w:t>IDENTIFICACIÓN ESPECIFICA, DETALLADA, CLARA Y CONCRETA DE LA NECESIDAD DE CONTRATACIÓN:</w:t>
      </w:r>
      <w:bookmarkEnd w:id="3"/>
      <w:r w:rsidRPr="00227016">
        <w:rPr>
          <w:rFonts w:cs="Arial"/>
          <w:szCs w:val="24"/>
        </w:rPr>
        <w:t xml:space="preserve"> </w:t>
      </w:r>
    </w:p>
    <w:p w14:paraId="35EC266C" w14:textId="77777777" w:rsidR="0064560C" w:rsidRPr="00227016" w:rsidRDefault="0082023D">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227016" w:rsidRDefault="0082023D">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227016" w:rsidRDefault="0082023D">
      <w:pPr>
        <w:pStyle w:val="Ttulo1"/>
        <w:rPr>
          <w:rFonts w:cs="Arial"/>
          <w:szCs w:val="24"/>
        </w:rPr>
      </w:pPr>
      <w:bookmarkStart w:id="4" w:name="_Toc219793879"/>
      <w:r w:rsidRPr="00227016">
        <w:rPr>
          <w:rFonts w:cs="Arial"/>
          <w:szCs w:val="24"/>
        </w:rPr>
        <w:t>ANÁLISIS DEL BENEFICIO, EFICIENCIA O EFECTIVIDAD DE LA CONTRATACIÓN:</w:t>
      </w:r>
      <w:bookmarkEnd w:id="4"/>
    </w:p>
    <w:p w14:paraId="5A1722B8" w14:textId="77777777" w:rsidR="0064560C" w:rsidRPr="00227016" w:rsidRDefault="0064560C">
      <w:pPr>
        <w:rPr>
          <w:rFonts w:cs="Arial"/>
          <w:szCs w:val="24"/>
        </w:rPr>
      </w:pPr>
    </w:p>
    <w:p w14:paraId="449BD8BE" w14:textId="77777777" w:rsidR="0064560C" w:rsidRPr="00227016" w:rsidRDefault="0082023D">
      <w:pPr>
        <w:jc w:val="both"/>
        <w:rPr>
          <w:rFonts w:cs="Arial"/>
          <w:bCs/>
          <w:color w:val="00B0F0"/>
          <w:szCs w:val="24"/>
        </w:rPr>
      </w:pPr>
      <w:r w:rsidRPr="00227016">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227016" w:rsidRDefault="0064560C">
      <w:pPr>
        <w:jc w:val="both"/>
        <w:rPr>
          <w:rFonts w:cs="Arial"/>
          <w:bCs/>
          <w:color w:val="00B0F0"/>
          <w:szCs w:val="24"/>
        </w:rPr>
      </w:pPr>
    </w:p>
    <w:p w14:paraId="2DAD6EED" w14:textId="77777777" w:rsidR="0064560C" w:rsidRPr="00227016" w:rsidRDefault="0082023D">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227016" w:rsidRDefault="0064560C">
      <w:pPr>
        <w:jc w:val="both"/>
        <w:rPr>
          <w:rFonts w:cs="Arial"/>
          <w:bCs/>
          <w:color w:val="00B0F0"/>
          <w:szCs w:val="24"/>
        </w:rPr>
      </w:pPr>
    </w:p>
    <w:p w14:paraId="233CAC80" w14:textId="77777777" w:rsidR="0064560C" w:rsidRPr="00227016" w:rsidRDefault="0082023D">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227016" w:rsidRDefault="0064560C">
      <w:pPr>
        <w:jc w:val="both"/>
        <w:rPr>
          <w:rFonts w:cs="Arial"/>
          <w:bCs/>
          <w:color w:val="00B0F0"/>
          <w:szCs w:val="24"/>
        </w:rPr>
      </w:pPr>
    </w:p>
    <w:p w14:paraId="7BEB848E" w14:textId="77777777" w:rsidR="0064560C" w:rsidRDefault="0082023D">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239C04DB" w14:textId="77777777" w:rsidR="00CB384C" w:rsidRDefault="00CB384C">
      <w:pPr>
        <w:jc w:val="both"/>
        <w:rPr>
          <w:rFonts w:cs="Arial"/>
          <w:bCs/>
          <w:color w:val="00B0F0"/>
          <w:szCs w:val="24"/>
        </w:rPr>
      </w:pPr>
    </w:p>
    <w:p w14:paraId="464B0454" w14:textId="02765CB9" w:rsidR="00CB384C" w:rsidRDefault="00CB384C" w:rsidP="00CB384C">
      <w:pPr>
        <w:pStyle w:val="Ttulo1"/>
      </w:pPr>
      <w:bookmarkStart w:id="5" w:name="_Toc219793880"/>
      <w:r w:rsidRPr="00E3729A">
        <w:t xml:space="preserve">ANÁLISIS </w:t>
      </w:r>
      <w:r>
        <w:t xml:space="preserve">PRELIMINAR </w:t>
      </w:r>
      <w:r w:rsidRPr="00E3729A">
        <w:t xml:space="preserve">DEL </w:t>
      </w:r>
      <w:r>
        <w:t xml:space="preserve">MEJOR </w:t>
      </w:r>
      <w:r w:rsidR="00A63E6E">
        <w:t>VALOR</w:t>
      </w:r>
      <w:r>
        <w:t xml:space="preserve"> POR DINERO</w:t>
      </w:r>
      <w:r w:rsidRPr="00E3729A">
        <w:t>:</w:t>
      </w:r>
      <w:bookmarkEnd w:id="5"/>
    </w:p>
    <w:p w14:paraId="46F1E687" w14:textId="77777777" w:rsidR="00CB384C" w:rsidRDefault="00CB384C" w:rsidP="00CB384C"/>
    <w:p w14:paraId="4925A4FB" w14:textId="77777777" w:rsidR="00CB384C" w:rsidRDefault="00CB384C" w:rsidP="00CB384C">
      <w:pPr>
        <w:jc w:val="both"/>
        <w:rPr>
          <w:rFonts w:cs="Arial"/>
          <w:bCs/>
          <w:color w:val="00B0F0"/>
          <w:szCs w:val="24"/>
        </w:rPr>
      </w:pPr>
      <w:r>
        <w:rPr>
          <w:rFonts w:cs="Arial"/>
          <w:bCs/>
          <w:color w:val="00B0F0"/>
          <w:szCs w:val="24"/>
        </w:rPr>
        <w:t xml:space="preserve">La unidad requirente debe realizar un análisis que tenga como finalidad la de orientar y definir la estrategia de adquisición más adecuada </w:t>
      </w:r>
      <w:r w:rsidRPr="00E3729A">
        <w:rPr>
          <w:rFonts w:cs="Arial"/>
          <w:bCs/>
          <w:color w:val="00B0F0"/>
          <w:szCs w:val="24"/>
        </w:rPr>
        <w:t>considerando los atributos que contribuyan a maximizar los resultados del gasto público durante el ciclo de vida del bien, obra o servicio</w:t>
      </w:r>
      <w:r>
        <w:rPr>
          <w:rFonts w:cs="Arial"/>
          <w:bCs/>
          <w:color w:val="00B0F0"/>
          <w:szCs w:val="24"/>
        </w:rPr>
        <w:t>.</w:t>
      </w:r>
    </w:p>
    <w:p w14:paraId="44370627" w14:textId="77777777" w:rsidR="00CB384C" w:rsidRDefault="00CB384C" w:rsidP="00CB384C">
      <w:pPr>
        <w:jc w:val="both"/>
        <w:rPr>
          <w:rFonts w:cs="Arial"/>
          <w:bCs/>
          <w:color w:val="00B0F0"/>
          <w:szCs w:val="24"/>
        </w:rPr>
      </w:pPr>
    </w:p>
    <w:p w14:paraId="0DF3DF43" w14:textId="6B2640DD" w:rsidR="00CB384C" w:rsidRPr="00D5070D" w:rsidRDefault="00A63E6E" w:rsidP="00CB384C">
      <w:pPr>
        <w:jc w:val="both"/>
        <w:rPr>
          <w:rFonts w:cs="Arial"/>
          <w:bCs/>
          <w:color w:val="00B0F0"/>
          <w:szCs w:val="24"/>
        </w:rPr>
      </w:pPr>
      <w:r w:rsidRPr="00EC39DE">
        <w:rPr>
          <w:rFonts w:cs="Arial"/>
          <w:bCs/>
          <w:color w:val="FF0000"/>
          <w:szCs w:val="24"/>
        </w:rPr>
        <w:t xml:space="preserve">Valor por Dinero: Es el resultado de considerar la eficiencia, eficacia, la economía, la competencia y la sostenibilidad, en todas las fases del proceso de </w:t>
      </w:r>
      <w:r w:rsidRPr="00EC39DE">
        <w:rPr>
          <w:rFonts w:cs="Arial"/>
          <w:bCs/>
          <w:color w:val="FF0000"/>
          <w:szCs w:val="24"/>
        </w:rPr>
        <w:lastRenderedPageBreak/>
        <w:t>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p>
    <w:p w14:paraId="1549453B" w14:textId="77777777" w:rsidR="0064560C" w:rsidRPr="00227016" w:rsidRDefault="0064560C">
      <w:pPr>
        <w:rPr>
          <w:rFonts w:cs="Arial"/>
          <w:szCs w:val="24"/>
        </w:rPr>
      </w:pPr>
    </w:p>
    <w:p w14:paraId="36F1B5D6" w14:textId="77777777" w:rsidR="0064560C" w:rsidRPr="00227016" w:rsidRDefault="0082023D">
      <w:pPr>
        <w:pStyle w:val="Ttulo1"/>
        <w:rPr>
          <w:rFonts w:cs="Arial"/>
          <w:szCs w:val="24"/>
        </w:rPr>
      </w:pPr>
      <w:bookmarkStart w:id="6" w:name="_Toc219793881"/>
      <w:r w:rsidRPr="00227016">
        <w:rPr>
          <w:rFonts w:cs="Arial"/>
          <w:szCs w:val="24"/>
        </w:rPr>
        <w:t>MECANISMOS A APLICAR:</w:t>
      </w:r>
      <w:bookmarkEnd w:id="6"/>
    </w:p>
    <w:p w14:paraId="71D99E91" w14:textId="77777777" w:rsidR="0064560C" w:rsidRPr="00227016" w:rsidRDefault="0082023D">
      <w:pPr>
        <w:spacing w:before="240"/>
        <w:jc w:val="both"/>
        <w:rPr>
          <w:rFonts w:cs="Arial"/>
          <w:bCs/>
          <w:szCs w:val="24"/>
        </w:rPr>
      </w:pPr>
      <w:r w:rsidRPr="00227016">
        <w:rPr>
          <w:rFonts w:cs="Arial"/>
          <w:bCs/>
          <w:szCs w:val="24"/>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227016">
        <w:rPr>
          <w:rFonts w:cs="Arial"/>
          <w:szCs w:val="24"/>
        </w:rPr>
        <w:t xml:space="preserve">con el cual se expidió las </w:t>
      </w:r>
      <w:r w:rsidRPr="00227016">
        <w:rPr>
          <w:rFonts w:cs="Arial"/>
          <w:bCs/>
          <w:szCs w:val="24"/>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44A519FC" w14:textId="77777777" w:rsidR="0064560C" w:rsidRPr="00227016" w:rsidRDefault="0082023D">
      <w:pPr>
        <w:pStyle w:val="Ttulo1"/>
        <w:rPr>
          <w:rFonts w:cs="Arial"/>
          <w:szCs w:val="24"/>
        </w:rPr>
      </w:pPr>
      <w:bookmarkStart w:id="7" w:name="_Toc219793882"/>
      <w:r w:rsidRPr="00227016">
        <w:rPr>
          <w:rFonts w:cs="Arial"/>
          <w:szCs w:val="24"/>
        </w:rPr>
        <w:t>PRESUPUESTO REFERENCIAL ESTIMADO:</w:t>
      </w:r>
      <w:bookmarkEnd w:id="7"/>
      <w:r w:rsidRPr="00227016">
        <w:rPr>
          <w:rFonts w:cs="Arial"/>
          <w:szCs w:val="24"/>
        </w:rPr>
        <w:t xml:space="preserve"> </w:t>
      </w:r>
    </w:p>
    <w:p w14:paraId="77C48002" w14:textId="77777777" w:rsidR="00545A12" w:rsidRPr="00307E00" w:rsidRDefault="00545A12" w:rsidP="00545A12">
      <w:pPr>
        <w:spacing w:before="240"/>
        <w:jc w:val="both"/>
        <w:rPr>
          <w:rFonts w:cs="Arial"/>
          <w:bCs/>
          <w:sz w:val="23"/>
          <w:szCs w:val="23"/>
        </w:rPr>
      </w:pPr>
      <w:r w:rsidRPr="00307E00">
        <w:rPr>
          <w:rFonts w:cs="Arial"/>
          <w:bCs/>
          <w:sz w:val="23"/>
          <w:szCs w:val="23"/>
        </w:rPr>
        <w:t>El presupuesto referencial será definido dentro del Estudio de Mercado para la Definición del Presupuesto Referencial.</w:t>
      </w:r>
    </w:p>
    <w:p w14:paraId="70554C76" w14:textId="77777777" w:rsidR="0064560C" w:rsidRPr="00227016" w:rsidRDefault="0082023D">
      <w:pPr>
        <w:pStyle w:val="Ttulo1"/>
        <w:rPr>
          <w:rFonts w:cs="Arial"/>
          <w:szCs w:val="24"/>
        </w:rPr>
      </w:pPr>
      <w:bookmarkStart w:id="8" w:name="_Toc219793883"/>
      <w:r w:rsidRPr="00227016">
        <w:rPr>
          <w:rFonts w:cs="Arial"/>
          <w:szCs w:val="24"/>
        </w:rPr>
        <w:t>ANEXOS:</w:t>
      </w:r>
      <w:bookmarkEnd w:id="8"/>
    </w:p>
    <w:p w14:paraId="13633F3C" w14:textId="77777777" w:rsidR="0064560C" w:rsidRPr="00227016" w:rsidRDefault="0064560C">
      <w:pPr>
        <w:rPr>
          <w:rFonts w:cs="Arial"/>
          <w:szCs w:val="24"/>
        </w:rPr>
      </w:pPr>
    </w:p>
    <w:p w14:paraId="617D97B8" w14:textId="77777777" w:rsidR="0064560C" w:rsidRPr="00227016" w:rsidRDefault="0082023D">
      <w:pPr>
        <w:jc w:val="both"/>
        <w:rPr>
          <w:rFonts w:cs="Arial"/>
          <w:bCs/>
          <w:szCs w:val="24"/>
        </w:rPr>
      </w:pPr>
      <w:r w:rsidRPr="00227016">
        <w:rPr>
          <w:rFonts w:cs="Arial"/>
          <w:bCs/>
          <w:szCs w:val="24"/>
        </w:rPr>
        <w:t>Documentación de respaldo.</w:t>
      </w:r>
    </w:p>
    <w:p w14:paraId="2A324D27" w14:textId="77777777" w:rsidR="0064560C" w:rsidRPr="00227016" w:rsidRDefault="0064560C">
      <w:pPr>
        <w:jc w:val="both"/>
        <w:rPr>
          <w:rFonts w:cs="Arial"/>
          <w:bCs/>
          <w:color w:val="00B0F0"/>
          <w:szCs w:val="24"/>
        </w:rPr>
      </w:pPr>
    </w:p>
    <w:p w14:paraId="66C6ACCE" w14:textId="77777777" w:rsidR="0064560C" w:rsidRPr="00227016" w:rsidRDefault="0082023D">
      <w:pPr>
        <w:pStyle w:val="Ttulo1"/>
        <w:rPr>
          <w:rFonts w:cs="Arial"/>
          <w:szCs w:val="24"/>
        </w:rPr>
      </w:pPr>
      <w:bookmarkStart w:id="9" w:name="_Toc219793884"/>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450FE6D6" w14:textId="77777777" w:rsidR="00CB384C" w:rsidRPr="00D5070D" w:rsidRDefault="00CB384C" w:rsidP="00CB384C">
      <w:pPr>
        <w:tabs>
          <w:tab w:val="left" w:pos="6090"/>
        </w:tabs>
        <w:rPr>
          <w:rFonts w:cs="Arial"/>
          <w:color w:val="FF0000"/>
          <w:szCs w:val="24"/>
        </w:rPr>
      </w:pPr>
      <w:r w:rsidRPr="00D5070D">
        <w:rPr>
          <w:rFonts w:cs="Arial"/>
          <w:color w:val="FF0000"/>
          <w:szCs w:val="24"/>
        </w:rPr>
        <w:t>Información a tener en cuenta:</w:t>
      </w:r>
    </w:p>
    <w:p w14:paraId="0E1776D0" w14:textId="77777777" w:rsidR="00CB384C" w:rsidRPr="00D5070D" w:rsidRDefault="00CB384C" w:rsidP="00CB384C">
      <w:pPr>
        <w:tabs>
          <w:tab w:val="left" w:pos="6090"/>
        </w:tabs>
        <w:rPr>
          <w:rFonts w:cs="Arial"/>
          <w:color w:val="FF0000"/>
          <w:szCs w:val="24"/>
        </w:rPr>
      </w:pPr>
    </w:p>
    <w:p w14:paraId="3535BF96" w14:textId="77777777" w:rsidR="00CB384C" w:rsidRDefault="00CB384C" w:rsidP="00CB384C">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deberán considerar las siguientes directrices de planificación de la compra: </w:t>
      </w:r>
    </w:p>
    <w:p w14:paraId="6A03B5E8" w14:textId="77777777" w:rsidR="00CB384C" w:rsidRDefault="00CB384C" w:rsidP="00CB384C">
      <w:pPr>
        <w:jc w:val="both"/>
        <w:rPr>
          <w:rFonts w:cs="Arial"/>
          <w:bCs/>
          <w:color w:val="FF0000"/>
          <w:szCs w:val="24"/>
        </w:rPr>
      </w:pPr>
    </w:p>
    <w:p w14:paraId="2B666C02" w14:textId="77777777" w:rsidR="00CB384C" w:rsidRDefault="00CB384C" w:rsidP="00CB384C">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134A63B1" w14:textId="77777777" w:rsidR="00CB384C" w:rsidRDefault="00CB384C" w:rsidP="00CB384C">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27DF4469" w14:textId="77777777" w:rsidR="00CB384C" w:rsidRPr="00D5070D" w:rsidRDefault="00CB384C" w:rsidP="00CB384C">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540E5641" w14:textId="77777777" w:rsidR="00CB384C" w:rsidRPr="00227016" w:rsidRDefault="00CB384C">
      <w:pPr>
        <w:tabs>
          <w:tab w:val="left" w:pos="6090"/>
        </w:tabs>
        <w:rPr>
          <w:rFonts w:cs="Arial"/>
          <w:szCs w:val="24"/>
        </w:rPr>
      </w:pPr>
    </w:p>
    <w:sectPr w:rsidR="00CB384C" w:rsidRPr="00227016">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C41D" w14:textId="77777777" w:rsidR="00872FF4" w:rsidRDefault="00872FF4">
      <w:r>
        <w:separator/>
      </w:r>
    </w:p>
  </w:endnote>
  <w:endnote w:type="continuationSeparator" w:id="0">
    <w:p w14:paraId="4D5D521F" w14:textId="77777777" w:rsidR="00872FF4" w:rsidRDefault="0087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08C3" w14:textId="77777777" w:rsidR="00872FF4" w:rsidRDefault="00872FF4">
      <w:r>
        <w:separator/>
      </w:r>
    </w:p>
  </w:footnote>
  <w:footnote w:type="continuationSeparator" w:id="0">
    <w:p w14:paraId="5CCA2C13" w14:textId="77777777" w:rsidR="00872FF4" w:rsidRDefault="0087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Cuadro de texto 7" o:spid="_x0000_s1026" o:spt="202" type="#_x0000_t202" style="position:absolute;left:0pt;margin-left:-16.3pt;margin-top:5.2pt;height:16.85pt;width:97.5pt;z-index:251660288;mso-width-relative:page;mso-height-relative:page;" filled="f" stroked="f" coordsize="21600,21600" o:gfxdata="UEsDBAoAAAAAAIdO4kAAAAAAAAAAAAAAAAAEAAAAZHJzL1BLAwQUAAAACACHTuJAJJ9/ItoAAAAJ&#10;AQAADwAAAGRycy9kb3ducmV2LnhtbE2Py07DMBBF90j9B2sqsWvthBBVIU6FIlVICBYt3bBzYjeJ&#10;sMchdh/w9UxXdDeje3TnTLm+OMtOZgqDRwnJUgAz2Ho9YCdh/7FZrICFqFAr69FI+DEB1tXsrlSF&#10;9mfcmtMudoxKMBRKQh/jWHAe2t44FZZ+NEjZwU9ORVqnjutJnancWZ4KkXOnBqQLvRpN3Zv2a3d0&#10;El7rzbvaNqlb/dr65e3wPH7vPx+lvJ8n4glYNJf4D8NVn9ShIqfGH1EHZiUsHtKcUApEBuwK5CkN&#10;jYQsS4BXJb/9oPoDUEsDBBQAAAAIAIdO4kC2xwMcLQIAAGwEAAAOAAAAZHJzL2Uyb0RvYy54bWyt&#10;VE2P2jAQvVfqf7B8L+GbLSKsKIiqEuquRKuejeOQSLbHtQcS+us7TgJLtz3soRcz9kzezHszw+Kx&#10;NpqdlQ8l2JQPen3OlJWQlfaY8u/fth8eOAsobCY0WJXyiwr8cfn+3aJyczWEAnSmPCMQG+aVS3mB&#10;6OZJEmShjAg9cMqSMwdvBNLVH5PMi4rQjU6G/f40qcBnzoNUIdDrpnXyDtG/BRDyvJRqA/JklMUW&#10;1SstkCiFonSBL5tq81xJfMrzoJDplBNTbE5KQvYhnslyIeZHL1xRyq4E8ZYSXnEyorSU9Aa1ESjY&#10;yZd/QZlSegiQY0+CSVoijSLEYtB/pc2+EE41XEjq4G6ih/8HK7+enz0rs5TPOLPCUMPXJ5F5YJli&#10;qGoENosiVS7MKXbvKBrrT1DT6FzfAz1G7nXuTfwlVoz8JPHlJjEhMRk/Go4ehhNySfINB6PZZBph&#10;kpevnQ/4WYFh0Ui5pxY2yorzLmAbeg2JySxsS62bNmrLqpRPRwT/h4fAtaUckUNba7SwPtQdsQNk&#10;F+LloR2P4OS2pOQ7EfBZeJoHqpc2Bp/oyDVQEugszgrwv/71HuOpTeTlrKL5Snn4eRJecaa/WGrg&#10;x8F4TLDYXMaT2ZAu/t5zuPfYk1kDjfCAdtPJxozxqK9m7sH8oMVaxazkElZS7pTj1VxjO/W0mFKt&#10;Vk0QjaATuLN7JyN0K9rqhJCXjdJRplabTj0awqZX3cLEKb+/N1EvfxL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SffyLaAAAACQEAAA8AAAAAAAAAAQAgAAAAIgAAAGRycy9kb3ducmV2LnhtbFBL&#10;AQIUABQAAAAIAIdO4kC2xwMcLQIAAGwEAAAOAAAAAAAAAAEAIAAAACkBAABkcnMvZTJvRG9jLnht&#10;bFBLBQYAAAAABgAGAFkBAADIBQAAAAA=&#10;">
                    <v:fill on="f" focussize="0,0"/>
                    <v:stroke on="f" weight="0.5pt"/>
                    <v:imagedata o:title=""/>
                    <o:lock v:ext="edit" aspectratio="f"/>
                    <v:textbox>
                      <w:txbxContent>
                        <w:p w14:paraId="4E4D4294">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77777777"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GA-DEPENDENCIA-2025-0001-INF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314066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75FE"/>
    <w:rsid w:val="000A1023"/>
    <w:rsid w:val="000C3210"/>
    <w:rsid w:val="000E1A88"/>
    <w:rsid w:val="000E3223"/>
    <w:rsid w:val="000F7801"/>
    <w:rsid w:val="00122AFC"/>
    <w:rsid w:val="001367AA"/>
    <w:rsid w:val="0014614D"/>
    <w:rsid w:val="001579D1"/>
    <w:rsid w:val="00176EF3"/>
    <w:rsid w:val="0018604E"/>
    <w:rsid w:val="001C7647"/>
    <w:rsid w:val="001E7F94"/>
    <w:rsid w:val="001F56EC"/>
    <w:rsid w:val="00227016"/>
    <w:rsid w:val="002602BD"/>
    <w:rsid w:val="002D1D04"/>
    <w:rsid w:val="002F7B79"/>
    <w:rsid w:val="003266C3"/>
    <w:rsid w:val="0033558F"/>
    <w:rsid w:val="0033687E"/>
    <w:rsid w:val="00344CE3"/>
    <w:rsid w:val="00356779"/>
    <w:rsid w:val="0036142C"/>
    <w:rsid w:val="003961A1"/>
    <w:rsid w:val="003A009F"/>
    <w:rsid w:val="003A4DC0"/>
    <w:rsid w:val="003A603F"/>
    <w:rsid w:val="003E5297"/>
    <w:rsid w:val="00436D64"/>
    <w:rsid w:val="00444664"/>
    <w:rsid w:val="004538E1"/>
    <w:rsid w:val="00455EEA"/>
    <w:rsid w:val="00457D84"/>
    <w:rsid w:val="00472F5D"/>
    <w:rsid w:val="00487D45"/>
    <w:rsid w:val="004A2961"/>
    <w:rsid w:val="004A49E1"/>
    <w:rsid w:val="004C6F07"/>
    <w:rsid w:val="004E340B"/>
    <w:rsid w:val="004F2674"/>
    <w:rsid w:val="005324A9"/>
    <w:rsid w:val="00545A12"/>
    <w:rsid w:val="0056566E"/>
    <w:rsid w:val="005A6088"/>
    <w:rsid w:val="005B3EEA"/>
    <w:rsid w:val="005D4B9A"/>
    <w:rsid w:val="00636147"/>
    <w:rsid w:val="0064560C"/>
    <w:rsid w:val="00645BE8"/>
    <w:rsid w:val="00647617"/>
    <w:rsid w:val="00660628"/>
    <w:rsid w:val="00672059"/>
    <w:rsid w:val="006731E7"/>
    <w:rsid w:val="006864FE"/>
    <w:rsid w:val="006D4061"/>
    <w:rsid w:val="006F4D49"/>
    <w:rsid w:val="006F5EDF"/>
    <w:rsid w:val="007014D4"/>
    <w:rsid w:val="00732956"/>
    <w:rsid w:val="007419D5"/>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72FF4"/>
    <w:rsid w:val="00894AF3"/>
    <w:rsid w:val="008B5214"/>
    <w:rsid w:val="008C0A98"/>
    <w:rsid w:val="008C0ED8"/>
    <w:rsid w:val="008C1B64"/>
    <w:rsid w:val="008D030E"/>
    <w:rsid w:val="008D3E56"/>
    <w:rsid w:val="008E5ECE"/>
    <w:rsid w:val="00900E3D"/>
    <w:rsid w:val="00903920"/>
    <w:rsid w:val="00961B6E"/>
    <w:rsid w:val="009B35E2"/>
    <w:rsid w:val="009C13C6"/>
    <w:rsid w:val="009E1814"/>
    <w:rsid w:val="00A04804"/>
    <w:rsid w:val="00A04BB1"/>
    <w:rsid w:val="00A302C0"/>
    <w:rsid w:val="00A30BA1"/>
    <w:rsid w:val="00A33D4D"/>
    <w:rsid w:val="00A35056"/>
    <w:rsid w:val="00A3660D"/>
    <w:rsid w:val="00A37D4B"/>
    <w:rsid w:val="00A410E5"/>
    <w:rsid w:val="00A63E6E"/>
    <w:rsid w:val="00A8339F"/>
    <w:rsid w:val="00A9201E"/>
    <w:rsid w:val="00AA4BF6"/>
    <w:rsid w:val="00AA5BA0"/>
    <w:rsid w:val="00AC4330"/>
    <w:rsid w:val="00AE1281"/>
    <w:rsid w:val="00AE2CB7"/>
    <w:rsid w:val="00B262DE"/>
    <w:rsid w:val="00B3449B"/>
    <w:rsid w:val="00B412AA"/>
    <w:rsid w:val="00BB11FB"/>
    <w:rsid w:val="00BB5843"/>
    <w:rsid w:val="00BD0D18"/>
    <w:rsid w:val="00BD571D"/>
    <w:rsid w:val="00BF4E06"/>
    <w:rsid w:val="00C03D46"/>
    <w:rsid w:val="00C24EB5"/>
    <w:rsid w:val="00C42422"/>
    <w:rsid w:val="00C46A48"/>
    <w:rsid w:val="00C567A3"/>
    <w:rsid w:val="00C940A1"/>
    <w:rsid w:val="00CA7B9E"/>
    <w:rsid w:val="00CB384C"/>
    <w:rsid w:val="00CC7B59"/>
    <w:rsid w:val="00CD3351"/>
    <w:rsid w:val="00CF52F5"/>
    <w:rsid w:val="00CF5E8A"/>
    <w:rsid w:val="00D05EA6"/>
    <w:rsid w:val="00D2245D"/>
    <w:rsid w:val="00D34B70"/>
    <w:rsid w:val="00D40641"/>
    <w:rsid w:val="00D43895"/>
    <w:rsid w:val="00D6394B"/>
    <w:rsid w:val="00D76B92"/>
    <w:rsid w:val="00D82AB4"/>
    <w:rsid w:val="00D96C43"/>
    <w:rsid w:val="00DA44F9"/>
    <w:rsid w:val="00DA7314"/>
    <w:rsid w:val="00DC2D5D"/>
    <w:rsid w:val="00DC75B9"/>
    <w:rsid w:val="00DD3ECA"/>
    <w:rsid w:val="00DD449D"/>
    <w:rsid w:val="00E121B2"/>
    <w:rsid w:val="00E20F77"/>
    <w:rsid w:val="00E231E5"/>
    <w:rsid w:val="00E313A0"/>
    <w:rsid w:val="00E54B27"/>
    <w:rsid w:val="00E639EA"/>
    <w:rsid w:val="00E70DDD"/>
    <w:rsid w:val="00EA4115"/>
    <w:rsid w:val="00EB1A6A"/>
    <w:rsid w:val="00EC12E6"/>
    <w:rsid w:val="00EE31EF"/>
    <w:rsid w:val="00F1168B"/>
    <w:rsid w:val="00F37D8D"/>
    <w:rsid w:val="00F4502C"/>
    <w:rsid w:val="00F85401"/>
    <w:rsid w:val="00FB3430"/>
    <w:rsid w:val="00FD2808"/>
    <w:rsid w:val="00FD6ABF"/>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2733</Words>
  <Characters>15035</Characters>
  <Application>Microsoft Office Word</Application>
  <DocSecurity>0</DocSecurity>
  <Lines>125</Lines>
  <Paragraphs>35</Paragraphs>
  <ScaleCrop>false</ScaleCrop>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17</cp:revision>
  <cp:lastPrinted>2022-10-19T15:01:00Z</cp:lastPrinted>
  <dcterms:created xsi:type="dcterms:W3CDTF">2025-01-13T17:25:00Z</dcterms:created>
  <dcterms:modified xsi:type="dcterms:W3CDTF">2026-01-20T14:31:00Z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